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94" w:rsidRPr="0049627D" w:rsidRDefault="00000B94" w:rsidP="00000B94">
      <w:pPr>
        <w:spacing w:after="0" w:line="240" w:lineRule="auto"/>
        <w:jc w:val="center"/>
        <w:rPr>
          <w:rFonts w:asciiTheme="majorBidi" w:eastAsia="Times New Roman" w:hAnsiTheme="majorBidi" w:cstheme="majorBidi"/>
          <w:b/>
          <w:bCs/>
          <w:sz w:val="26"/>
          <w:szCs w:val="26"/>
          <w:lang w:val="kk-KZ" w:eastAsia="ru-RU"/>
        </w:rPr>
      </w:pPr>
      <w:r w:rsidRPr="0049627D">
        <w:rPr>
          <w:rFonts w:asciiTheme="majorBidi" w:eastAsia="Times New Roman" w:hAnsiTheme="majorBidi" w:cstheme="majorBidi"/>
          <w:b/>
          <w:bCs/>
          <w:sz w:val="26"/>
          <w:szCs w:val="26"/>
          <w:lang w:val="kk-KZ" w:eastAsia="ru-RU"/>
        </w:rPr>
        <w:t>ХАБАРЛАМА</w:t>
      </w:r>
    </w:p>
    <w:p w:rsidR="00000B94" w:rsidRPr="0049627D" w:rsidRDefault="00000B94" w:rsidP="00000B94">
      <w:pPr>
        <w:spacing w:after="0" w:line="240" w:lineRule="auto"/>
        <w:jc w:val="center"/>
        <w:rPr>
          <w:rFonts w:asciiTheme="majorBidi" w:eastAsia="Times New Roman" w:hAnsiTheme="majorBidi" w:cstheme="majorBidi"/>
          <w:b/>
          <w:bCs/>
          <w:sz w:val="26"/>
          <w:szCs w:val="26"/>
          <w:lang w:val="kk-KZ" w:eastAsia="ru-RU"/>
        </w:rPr>
      </w:pPr>
      <w:r w:rsidRPr="0049627D">
        <w:rPr>
          <w:rFonts w:asciiTheme="majorBidi" w:eastAsia="Times New Roman" w:hAnsiTheme="majorBidi" w:cstheme="majorBidi"/>
          <w:sz w:val="26"/>
          <w:szCs w:val="26"/>
          <w:lang w:val="kk-KZ" w:eastAsia="ru-RU"/>
        </w:rPr>
        <w:t>Инвестициялық жобаны бірлесіп іске асыру үшін инвестициялық серікте</w:t>
      </w:r>
      <w:r w:rsidR="006F69FC">
        <w:rPr>
          <w:rFonts w:asciiTheme="majorBidi" w:eastAsia="Times New Roman" w:hAnsiTheme="majorBidi" w:cstheme="majorBidi"/>
          <w:sz w:val="26"/>
          <w:szCs w:val="26"/>
          <w:lang w:val="kk-KZ" w:eastAsia="ru-RU"/>
        </w:rPr>
        <w:t>сті</w:t>
      </w:r>
      <w:r w:rsidR="00A02181">
        <w:rPr>
          <w:rFonts w:asciiTheme="majorBidi" w:eastAsia="Times New Roman" w:hAnsiTheme="majorBidi" w:cstheme="majorBidi"/>
          <w:sz w:val="26"/>
          <w:szCs w:val="26"/>
          <w:lang w:val="kk-KZ" w:eastAsia="ru-RU"/>
        </w:rPr>
        <w:t xml:space="preserve"> конкурстық таңдау туралы</w:t>
      </w:r>
    </w:p>
    <w:p w:rsidR="00000B94" w:rsidRPr="0049627D" w:rsidRDefault="00000B94" w:rsidP="00363062">
      <w:pPr>
        <w:spacing w:after="0" w:line="240" w:lineRule="auto"/>
        <w:jc w:val="center"/>
        <w:rPr>
          <w:rFonts w:asciiTheme="majorBidi" w:eastAsia="Times New Roman" w:hAnsiTheme="majorBidi" w:cstheme="majorBidi"/>
          <w:b/>
          <w:bCs/>
          <w:sz w:val="26"/>
          <w:szCs w:val="26"/>
          <w:lang w:val="kk-KZ" w:eastAsia="ru-RU"/>
        </w:rPr>
      </w:pPr>
      <w:r w:rsidRPr="0049627D">
        <w:rPr>
          <w:rFonts w:asciiTheme="majorBidi" w:eastAsia="Times New Roman" w:hAnsiTheme="majorBidi" w:cstheme="majorBidi"/>
          <w:b/>
          <w:bCs/>
          <w:sz w:val="26"/>
          <w:szCs w:val="26"/>
          <w:lang w:val="kk-KZ" w:eastAsia="ru-RU"/>
        </w:rPr>
        <w:t>«ФРАНШИЗАСЫ БАР КОФЕХАНА САЛУ».</w:t>
      </w:r>
    </w:p>
    <w:p w:rsidR="00000B94" w:rsidRPr="0049627D" w:rsidRDefault="00000B94" w:rsidP="00363062">
      <w:pPr>
        <w:spacing w:after="0" w:line="240" w:lineRule="auto"/>
        <w:ind w:firstLine="709"/>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w:t>
      </w:r>
      <w:r w:rsidR="00363062" w:rsidRPr="0049627D">
        <w:rPr>
          <w:rFonts w:asciiTheme="majorBidi" w:eastAsia="Times New Roman" w:hAnsiTheme="majorBidi" w:cstheme="majorBidi"/>
          <w:sz w:val="26"/>
          <w:szCs w:val="26"/>
          <w:lang w:val="kk-KZ" w:eastAsia="ru-RU"/>
        </w:rPr>
        <w:t>Ф</w:t>
      </w:r>
      <w:r w:rsidRPr="0049627D">
        <w:rPr>
          <w:rFonts w:asciiTheme="majorBidi" w:eastAsia="Times New Roman" w:hAnsiTheme="majorBidi" w:cstheme="majorBidi"/>
          <w:sz w:val="26"/>
          <w:szCs w:val="26"/>
          <w:lang w:val="kk-KZ" w:eastAsia="ru-RU"/>
        </w:rPr>
        <w:t xml:space="preserve">раншизасы бар кофехана салу» инвестициялық жобаны бірлесіп іске асыру үшін, инвестор-әріптестерді конкурстық іріктеуді </w:t>
      </w:r>
      <w:r w:rsidRPr="0049627D">
        <w:rPr>
          <w:rFonts w:asciiTheme="majorBidi" w:eastAsia="Times New Roman" w:hAnsiTheme="majorBidi" w:cstheme="majorBidi"/>
          <w:i/>
          <w:iCs/>
          <w:sz w:val="26"/>
          <w:szCs w:val="26"/>
          <w:lang w:val="kk-KZ" w:eastAsia="ru-RU"/>
        </w:rPr>
        <w:t>(бұдан әрі – іріктеу)</w:t>
      </w:r>
      <w:r w:rsidRPr="0049627D">
        <w:rPr>
          <w:rFonts w:asciiTheme="majorBidi" w:eastAsia="Times New Roman" w:hAnsiTheme="majorBidi" w:cstheme="majorBidi"/>
          <w:sz w:val="26"/>
          <w:szCs w:val="26"/>
          <w:lang w:val="kk-KZ" w:eastAsia="ru-RU"/>
        </w:rPr>
        <w:t xml:space="preserve"> ұйымдастырушы – "Түркістан "Әлеуметтік-кәсіпкерлік корпорациясы" акционерлік қоғамы </w:t>
      </w:r>
      <w:r w:rsidRPr="0049627D">
        <w:rPr>
          <w:rFonts w:asciiTheme="majorBidi" w:eastAsia="Times New Roman" w:hAnsiTheme="majorBidi" w:cstheme="majorBidi"/>
          <w:i/>
          <w:iCs/>
          <w:sz w:val="26"/>
          <w:szCs w:val="26"/>
          <w:lang w:val="kk-KZ" w:eastAsia="ru-RU"/>
        </w:rPr>
        <w:t>(бұдан әрі – ӘКК)</w:t>
      </w:r>
      <w:r w:rsidRPr="0049627D">
        <w:rPr>
          <w:rFonts w:asciiTheme="majorBidi" w:eastAsia="Times New Roman" w:hAnsiTheme="majorBidi" w:cstheme="majorBidi"/>
          <w:sz w:val="26"/>
          <w:szCs w:val="26"/>
          <w:lang w:val="kk-KZ" w:eastAsia="ru-RU"/>
        </w:rPr>
        <w:t>, орналасқан жері: Қазақстан Республикасы, Түркістан облысы, Түркістан қаласы, Қызылорда тас жолы трассасы, 34 А ғимараты.</w:t>
      </w:r>
    </w:p>
    <w:p w:rsidR="00000B94" w:rsidRPr="0049627D" w:rsidRDefault="00000B94" w:rsidP="00D718E7">
      <w:pPr>
        <w:spacing w:after="0" w:line="240" w:lineRule="auto"/>
        <w:ind w:firstLine="709"/>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b/>
          <w:bCs/>
          <w:sz w:val="26"/>
          <w:szCs w:val="26"/>
          <w:lang w:val="kk-KZ" w:eastAsia="ru-RU"/>
        </w:rPr>
        <w:t>Әлеуетті серіктес-инвесторлардың іріктеуге қатысуға өтінімдері және оларға қоса берілетін құжаттар</w:t>
      </w:r>
      <w:r w:rsidRPr="0049627D">
        <w:rPr>
          <w:rFonts w:asciiTheme="majorBidi" w:eastAsia="Times New Roman" w:hAnsiTheme="majorBidi" w:cstheme="majorBidi"/>
          <w:sz w:val="26"/>
          <w:szCs w:val="26"/>
          <w:lang w:val="kk-KZ" w:eastAsia="ru-RU"/>
        </w:rPr>
        <w:t xml:space="preserve"> Түркістан қаласы, Қызылорда тас жолы трассасы, 34 А ғимараты, 2-ші қабат, қабылдау бөлмесі мекен-жайы бойынша </w:t>
      </w:r>
      <w:r w:rsidR="00F9462C">
        <w:rPr>
          <w:rFonts w:asciiTheme="majorBidi" w:eastAsia="Times New Roman" w:hAnsiTheme="majorBidi" w:cstheme="majorBidi"/>
          <w:b/>
          <w:bCs/>
          <w:sz w:val="26"/>
          <w:szCs w:val="26"/>
          <w:lang w:val="kk-KZ" w:eastAsia="ru-RU"/>
        </w:rPr>
        <w:t xml:space="preserve">2020 жылғы </w:t>
      </w:r>
      <w:r w:rsidR="00F9462C" w:rsidRPr="00F9462C">
        <w:rPr>
          <w:rFonts w:asciiTheme="majorBidi" w:eastAsia="Times New Roman" w:hAnsiTheme="majorBidi" w:cstheme="majorBidi"/>
          <w:b/>
          <w:bCs/>
          <w:sz w:val="26"/>
          <w:szCs w:val="26"/>
          <w:lang w:val="kk-KZ" w:eastAsia="ru-RU"/>
        </w:rPr>
        <w:t>1</w:t>
      </w:r>
      <w:r w:rsidR="00D718E7">
        <w:rPr>
          <w:rFonts w:asciiTheme="majorBidi" w:eastAsia="Times New Roman" w:hAnsiTheme="majorBidi" w:cstheme="majorBidi"/>
          <w:b/>
          <w:bCs/>
          <w:sz w:val="26"/>
          <w:szCs w:val="26"/>
          <w:lang w:val="kk-KZ" w:eastAsia="ru-RU"/>
        </w:rPr>
        <w:t>1</w:t>
      </w:r>
      <w:r w:rsidRPr="0049627D">
        <w:rPr>
          <w:rFonts w:asciiTheme="majorBidi" w:eastAsia="Times New Roman" w:hAnsiTheme="majorBidi" w:cstheme="majorBidi"/>
          <w:b/>
          <w:bCs/>
          <w:sz w:val="26"/>
          <w:szCs w:val="26"/>
          <w:lang w:val="kk-KZ" w:eastAsia="ru-RU"/>
        </w:rPr>
        <w:t xml:space="preserve"> маусым сағат 19:00</w:t>
      </w:r>
      <w:r w:rsidRPr="0049627D">
        <w:rPr>
          <w:rFonts w:asciiTheme="majorBidi" w:eastAsia="Times New Roman" w:hAnsiTheme="majorBidi" w:cstheme="majorBidi"/>
          <w:sz w:val="26"/>
          <w:szCs w:val="26"/>
          <w:lang w:val="kk-KZ" w:eastAsia="ru-RU"/>
        </w:rPr>
        <w:t xml:space="preserve"> минутқа дейін</w:t>
      </w:r>
      <w:r w:rsidRPr="0049627D">
        <w:rPr>
          <w:rFonts w:asciiTheme="majorBidi" w:eastAsia="Times New Roman" w:hAnsiTheme="majorBidi" w:cstheme="majorBidi"/>
          <w:i/>
          <w:iCs/>
          <w:sz w:val="26"/>
          <w:szCs w:val="26"/>
          <w:lang w:val="kk-KZ" w:eastAsia="ru-RU"/>
        </w:rPr>
        <w:t xml:space="preserve"> (өтінімдерді ұсынудың соңғы мерзімі)</w:t>
      </w:r>
      <w:r w:rsidRPr="0049627D">
        <w:rPr>
          <w:rFonts w:asciiTheme="majorBidi" w:eastAsia="Times New Roman" w:hAnsiTheme="majorBidi" w:cstheme="majorBidi"/>
          <w:sz w:val="26"/>
          <w:szCs w:val="26"/>
          <w:lang w:val="kk-KZ" w:eastAsia="ru-RU"/>
        </w:rPr>
        <w:t xml:space="preserve"> қабылданады.</w:t>
      </w:r>
    </w:p>
    <w:p w:rsidR="00000B94" w:rsidRPr="00716BD9" w:rsidRDefault="00000B94" w:rsidP="00716BD9">
      <w:pPr>
        <w:spacing w:after="0" w:line="240" w:lineRule="auto"/>
        <w:ind w:firstLine="709"/>
        <w:jc w:val="both"/>
        <w:rPr>
          <w:rFonts w:asciiTheme="majorBidi" w:eastAsia="Times New Roman" w:hAnsiTheme="majorBidi" w:cstheme="majorBidi"/>
          <w:b/>
          <w:bCs/>
          <w:sz w:val="26"/>
          <w:szCs w:val="26"/>
          <w:lang w:val="kk-KZ" w:eastAsia="ru-RU"/>
        </w:rPr>
      </w:pPr>
      <w:r w:rsidRPr="0049627D">
        <w:rPr>
          <w:rFonts w:asciiTheme="majorBidi" w:eastAsia="Times New Roman" w:hAnsiTheme="majorBidi" w:cstheme="majorBidi"/>
          <w:b/>
          <w:bCs/>
          <w:sz w:val="26"/>
          <w:szCs w:val="26"/>
          <w:lang w:val="kk-KZ" w:eastAsia="ru-RU"/>
        </w:rPr>
        <w:t>Қосымша ақпарат пен анықтаманы 8 (771) 699</w:t>
      </w:r>
      <w:r w:rsidR="006F69FC">
        <w:rPr>
          <w:rFonts w:asciiTheme="majorBidi" w:eastAsia="Times New Roman" w:hAnsiTheme="majorBidi" w:cstheme="majorBidi"/>
          <w:b/>
          <w:bCs/>
          <w:sz w:val="26"/>
          <w:szCs w:val="26"/>
          <w:lang w:val="kk-KZ" w:eastAsia="ru-RU"/>
        </w:rPr>
        <w:t xml:space="preserve"> </w:t>
      </w:r>
      <w:r w:rsidRPr="0049627D">
        <w:rPr>
          <w:rFonts w:asciiTheme="majorBidi" w:eastAsia="Times New Roman" w:hAnsiTheme="majorBidi" w:cstheme="majorBidi"/>
          <w:b/>
          <w:bCs/>
          <w:sz w:val="26"/>
          <w:szCs w:val="26"/>
          <w:lang w:val="kk-KZ" w:eastAsia="ru-RU"/>
        </w:rPr>
        <w:t>50</w:t>
      </w:r>
      <w:bookmarkStart w:id="0" w:name="_Hlk41300152"/>
      <w:r w:rsidR="006F69FC">
        <w:rPr>
          <w:rFonts w:asciiTheme="majorBidi" w:eastAsia="Times New Roman" w:hAnsiTheme="majorBidi" w:cstheme="majorBidi"/>
          <w:b/>
          <w:bCs/>
          <w:sz w:val="26"/>
          <w:szCs w:val="26"/>
          <w:lang w:val="kk-KZ" w:eastAsia="ru-RU"/>
        </w:rPr>
        <w:t xml:space="preserve"> </w:t>
      </w:r>
      <w:r w:rsidR="00716BD9">
        <w:rPr>
          <w:rFonts w:asciiTheme="majorBidi" w:eastAsia="Times New Roman" w:hAnsiTheme="majorBidi" w:cstheme="majorBidi"/>
          <w:b/>
          <w:bCs/>
          <w:sz w:val="26"/>
          <w:szCs w:val="26"/>
          <w:lang w:val="kk-KZ" w:eastAsia="ru-RU"/>
        </w:rPr>
        <w:t>57 телефоны арқылы алуға болады</w:t>
      </w:r>
      <w:r w:rsidR="00716BD9" w:rsidRPr="00716BD9">
        <w:rPr>
          <w:rFonts w:asciiTheme="majorBidi" w:eastAsia="Times New Roman" w:hAnsiTheme="majorBidi" w:cstheme="majorBidi"/>
          <w:b/>
          <w:bCs/>
          <w:sz w:val="26"/>
          <w:szCs w:val="26"/>
          <w:lang w:val="kk-KZ" w:eastAsia="ru-RU"/>
        </w:rPr>
        <w:t>, e</w:t>
      </w:r>
      <w:r w:rsidRPr="0049627D">
        <w:rPr>
          <w:rFonts w:asciiTheme="majorBidi" w:eastAsia="Times New Roman" w:hAnsiTheme="majorBidi" w:cstheme="majorBidi"/>
          <w:b/>
          <w:bCs/>
          <w:sz w:val="26"/>
          <w:szCs w:val="26"/>
          <w:lang w:val="kk-KZ" w:eastAsia="ru-RU"/>
        </w:rPr>
        <w:t xml:space="preserve">-mail: </w:t>
      </w:r>
      <w:hyperlink r:id="rId5" w:history="1">
        <w:r w:rsidRPr="0049627D">
          <w:rPr>
            <w:rStyle w:val="a4"/>
            <w:rFonts w:asciiTheme="majorBidi" w:eastAsia="Times New Roman" w:hAnsiTheme="majorBidi" w:cstheme="majorBidi"/>
            <w:b/>
            <w:bCs/>
            <w:color w:val="000000" w:themeColor="text1"/>
            <w:sz w:val="26"/>
            <w:szCs w:val="26"/>
            <w:lang w:val="kk-KZ" w:eastAsia="ru-RU"/>
          </w:rPr>
          <w:t>yergaliyev.a@spk-turkistan.kz</w:t>
        </w:r>
      </w:hyperlink>
    </w:p>
    <w:p w:rsidR="00000B94" w:rsidRPr="0049627D" w:rsidRDefault="00000B94" w:rsidP="00000B94">
      <w:pPr>
        <w:spacing w:after="0" w:line="240" w:lineRule="auto"/>
        <w:jc w:val="both"/>
        <w:rPr>
          <w:rFonts w:asciiTheme="majorBidi" w:eastAsia="Times New Roman" w:hAnsiTheme="majorBidi" w:cstheme="majorBidi"/>
          <w:b/>
          <w:bCs/>
          <w:sz w:val="26"/>
          <w:szCs w:val="26"/>
          <w:lang w:val="kk-KZ" w:eastAsia="ru-RU"/>
        </w:rPr>
      </w:pPr>
    </w:p>
    <w:tbl>
      <w:tblPr>
        <w:tblStyle w:val="a3"/>
        <w:tblpPr w:leftFromText="180" w:rightFromText="180" w:vertAnchor="text" w:horzAnchor="margin" w:tblpY="75"/>
        <w:tblW w:w="9776" w:type="dxa"/>
        <w:tblLayout w:type="fixed"/>
        <w:tblLook w:val="04A0" w:firstRow="1" w:lastRow="0" w:firstColumn="1" w:lastColumn="0" w:noHBand="0" w:noVBand="1"/>
      </w:tblPr>
      <w:tblGrid>
        <w:gridCol w:w="534"/>
        <w:gridCol w:w="2013"/>
        <w:gridCol w:w="7229"/>
      </w:tblGrid>
      <w:tr w:rsidR="00000B94" w:rsidRPr="0049627D" w:rsidTr="001D11C3">
        <w:trPr>
          <w:trHeight w:val="298"/>
        </w:trPr>
        <w:tc>
          <w:tcPr>
            <w:tcW w:w="9776" w:type="dxa"/>
            <w:gridSpan w:val="3"/>
          </w:tcPr>
          <w:bookmarkEnd w:id="0"/>
          <w:p w:rsidR="00000B94" w:rsidRPr="0049627D" w:rsidRDefault="00000B94" w:rsidP="00A02181">
            <w:pPr>
              <w:jc w:val="center"/>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Жоба бойынша мәлімет</w:t>
            </w:r>
          </w:p>
        </w:tc>
      </w:tr>
      <w:tr w:rsidR="00000B94" w:rsidRPr="0049627D" w:rsidTr="00363062">
        <w:trPr>
          <w:trHeight w:val="692"/>
        </w:trPr>
        <w:tc>
          <w:tcPr>
            <w:tcW w:w="534" w:type="dxa"/>
          </w:tcPr>
          <w:p w:rsidR="00000B94" w:rsidRPr="0049627D" w:rsidRDefault="00000B94" w:rsidP="00363062">
            <w:pPr>
              <w:spacing w:after="0"/>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w:t>
            </w:r>
          </w:p>
        </w:tc>
        <w:tc>
          <w:tcPr>
            <w:tcW w:w="2013" w:type="dxa"/>
          </w:tcPr>
          <w:p w:rsidR="00000B94" w:rsidRPr="0049627D" w:rsidRDefault="00000B94" w:rsidP="00363062">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Жобалардың атауы</w:t>
            </w:r>
          </w:p>
        </w:tc>
        <w:tc>
          <w:tcPr>
            <w:tcW w:w="7229" w:type="dxa"/>
          </w:tcPr>
          <w:p w:rsidR="00000B94" w:rsidRPr="0049627D" w:rsidRDefault="00000B94" w:rsidP="00363062">
            <w:pPr>
              <w:spacing w:after="0" w:line="240" w:lineRule="auto"/>
              <w:jc w:val="both"/>
              <w:rPr>
                <w:rFonts w:asciiTheme="majorBidi" w:eastAsia="Times New Roman" w:hAnsiTheme="majorBidi" w:cstheme="majorBidi"/>
                <w:b/>
                <w:bCs/>
                <w:sz w:val="26"/>
                <w:szCs w:val="26"/>
                <w:lang w:val="kk-KZ" w:eastAsia="ru-RU"/>
              </w:rPr>
            </w:pPr>
            <w:r w:rsidRPr="0049627D">
              <w:rPr>
                <w:rFonts w:asciiTheme="majorBidi" w:eastAsia="Times New Roman" w:hAnsiTheme="majorBidi" w:cstheme="majorBidi"/>
                <w:b/>
                <w:bCs/>
                <w:sz w:val="26"/>
                <w:szCs w:val="26"/>
                <w:lang w:val="kk-KZ" w:eastAsia="ru-RU"/>
              </w:rPr>
              <w:t>«</w:t>
            </w:r>
            <w:r w:rsidR="00363062" w:rsidRPr="0049627D">
              <w:rPr>
                <w:rFonts w:asciiTheme="majorBidi" w:eastAsia="Times New Roman" w:hAnsiTheme="majorBidi" w:cstheme="majorBidi"/>
                <w:b/>
                <w:bCs/>
                <w:sz w:val="26"/>
                <w:szCs w:val="26"/>
                <w:lang w:val="kk-KZ" w:eastAsia="ru-RU"/>
              </w:rPr>
              <w:t>Ф</w:t>
            </w:r>
            <w:r w:rsidRPr="0049627D">
              <w:rPr>
                <w:rFonts w:asciiTheme="majorBidi" w:eastAsia="Times New Roman" w:hAnsiTheme="majorBidi" w:cstheme="majorBidi"/>
                <w:b/>
                <w:bCs/>
                <w:sz w:val="26"/>
                <w:szCs w:val="26"/>
                <w:lang w:val="kk-KZ" w:eastAsia="ru-RU"/>
              </w:rPr>
              <w:t>раншизасы бар кофехана салу»</w:t>
            </w:r>
          </w:p>
        </w:tc>
      </w:tr>
      <w:tr w:rsidR="00000B94" w:rsidRPr="006F69FC" w:rsidTr="00363062">
        <w:trPr>
          <w:trHeight w:val="1300"/>
        </w:trPr>
        <w:tc>
          <w:tcPr>
            <w:tcW w:w="534" w:type="dxa"/>
          </w:tcPr>
          <w:p w:rsidR="00000B94" w:rsidRPr="0049627D" w:rsidRDefault="00000B94" w:rsidP="00363062">
            <w:pPr>
              <w:spacing w:after="0"/>
              <w:jc w:val="both"/>
              <w:rPr>
                <w:rFonts w:asciiTheme="majorBidi" w:eastAsia="Times New Roman" w:hAnsiTheme="majorBidi" w:cstheme="majorBidi"/>
                <w:b/>
                <w:sz w:val="26"/>
                <w:szCs w:val="26"/>
                <w:lang w:val="kk-KZ" w:eastAsia="ru-RU"/>
              </w:rPr>
            </w:pPr>
          </w:p>
          <w:p w:rsidR="00000B94" w:rsidRPr="0049627D" w:rsidRDefault="00000B94" w:rsidP="00363062">
            <w:pPr>
              <w:spacing w:after="0"/>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1</w:t>
            </w:r>
          </w:p>
          <w:p w:rsidR="00000B94" w:rsidRPr="0049627D" w:rsidRDefault="00000B94" w:rsidP="00363062">
            <w:pPr>
              <w:spacing w:after="0"/>
              <w:jc w:val="both"/>
              <w:rPr>
                <w:rFonts w:asciiTheme="majorBidi" w:eastAsia="Times New Roman" w:hAnsiTheme="majorBidi" w:cstheme="majorBidi"/>
                <w:b/>
                <w:sz w:val="26"/>
                <w:szCs w:val="26"/>
                <w:lang w:val="kk-KZ" w:eastAsia="ru-RU"/>
              </w:rPr>
            </w:pPr>
          </w:p>
        </w:tc>
        <w:tc>
          <w:tcPr>
            <w:tcW w:w="2013" w:type="dxa"/>
          </w:tcPr>
          <w:p w:rsidR="00000B94" w:rsidRPr="0049627D" w:rsidRDefault="00000B94" w:rsidP="00363062">
            <w:pPr>
              <w:spacing w:after="0"/>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Мінездеме</w:t>
            </w:r>
          </w:p>
        </w:tc>
        <w:tc>
          <w:tcPr>
            <w:tcW w:w="7229" w:type="dxa"/>
          </w:tcPr>
          <w:p w:rsidR="00000B94" w:rsidRPr="0049627D" w:rsidRDefault="00000B94" w:rsidP="00363062">
            <w:pPr>
              <w:spacing w:after="0"/>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Түркістан облысының туристік әлеуетін дамыту шеңберінде кофехананың (барлық стандарттар мен қызмет көрсету сапасына жауап беретін) тұрғындар мен туристер арасында сұранысқа ие болады.</w:t>
            </w:r>
          </w:p>
        </w:tc>
      </w:tr>
      <w:tr w:rsidR="00000B94" w:rsidRPr="0049627D" w:rsidTr="00363062">
        <w:trPr>
          <w:trHeight w:val="1835"/>
        </w:trPr>
        <w:tc>
          <w:tcPr>
            <w:tcW w:w="534" w:type="dxa"/>
          </w:tcPr>
          <w:p w:rsidR="00000B94" w:rsidRPr="0049627D" w:rsidRDefault="00000B94" w:rsidP="001D11C3">
            <w:pPr>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2</w:t>
            </w:r>
          </w:p>
        </w:tc>
        <w:tc>
          <w:tcPr>
            <w:tcW w:w="2013" w:type="dxa"/>
          </w:tcPr>
          <w:p w:rsidR="00000B94" w:rsidRPr="0049627D" w:rsidRDefault="00000B94" w:rsidP="001D11C3">
            <w:pPr>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Сипаттамасы</w:t>
            </w:r>
          </w:p>
        </w:tc>
        <w:tc>
          <w:tcPr>
            <w:tcW w:w="7229" w:type="dxa"/>
          </w:tcPr>
          <w:p w:rsidR="00000B94" w:rsidRPr="0049627D" w:rsidRDefault="00000B94" w:rsidP="00363062">
            <w:pPr>
              <w:spacing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Қаңқасы –  темірбетон құрылымы.</w:t>
            </w:r>
          </w:p>
          <w:p w:rsidR="00000B94" w:rsidRPr="0049627D" w:rsidRDefault="00000B94" w:rsidP="00363062">
            <w:pPr>
              <w:spacing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Қабырғалары –  керамикалық кірпіш.</w:t>
            </w:r>
          </w:p>
          <w:p w:rsidR="00000B94" w:rsidRPr="0049627D" w:rsidRDefault="00000B94" w:rsidP="00363062">
            <w:pPr>
              <w:spacing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Терезе – витраждар-алюминий профилі.</w:t>
            </w:r>
          </w:p>
          <w:p w:rsidR="00000B94" w:rsidRPr="0049627D" w:rsidRDefault="00000B94" w:rsidP="00363062">
            <w:pPr>
              <w:spacing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Объектінің ауданы: 1 000-2 000 ш. м. жуық</w:t>
            </w:r>
          </w:p>
        </w:tc>
      </w:tr>
      <w:tr w:rsidR="00000B94" w:rsidRPr="006F69FC" w:rsidTr="00363062">
        <w:trPr>
          <w:trHeight w:val="1103"/>
        </w:trPr>
        <w:tc>
          <w:tcPr>
            <w:tcW w:w="534" w:type="dxa"/>
          </w:tcPr>
          <w:p w:rsidR="00000B94" w:rsidRPr="0049627D" w:rsidRDefault="00000B94" w:rsidP="001D11C3">
            <w:pPr>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3</w:t>
            </w:r>
          </w:p>
        </w:tc>
        <w:tc>
          <w:tcPr>
            <w:tcW w:w="2013" w:type="dxa"/>
          </w:tcPr>
          <w:p w:rsidR="00000B94" w:rsidRPr="0049627D" w:rsidRDefault="00000B94" w:rsidP="001D11C3">
            <w:pPr>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Негізгі бағыттары</w:t>
            </w:r>
          </w:p>
        </w:tc>
        <w:tc>
          <w:tcPr>
            <w:tcW w:w="7229" w:type="dxa"/>
          </w:tcPr>
          <w:p w:rsidR="00000B94" w:rsidRPr="0049627D" w:rsidRDefault="00000B94" w:rsidP="001D11C3">
            <w:pPr>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Кофехана Түркістан қаласының тұрғындарына, келушілері мен туристеріне қоғамдық тамақтану қызметтерін көрсету мақсатында құрылады.</w:t>
            </w:r>
          </w:p>
        </w:tc>
      </w:tr>
      <w:tr w:rsidR="00000B94" w:rsidRPr="006F69FC" w:rsidTr="001D11C3">
        <w:trPr>
          <w:trHeight w:val="761"/>
        </w:trPr>
        <w:tc>
          <w:tcPr>
            <w:tcW w:w="534" w:type="dxa"/>
          </w:tcPr>
          <w:p w:rsidR="00000B94" w:rsidRPr="0049627D" w:rsidRDefault="00000B94" w:rsidP="001D11C3">
            <w:pPr>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4</w:t>
            </w:r>
          </w:p>
        </w:tc>
        <w:tc>
          <w:tcPr>
            <w:tcW w:w="2013" w:type="dxa"/>
          </w:tcPr>
          <w:p w:rsidR="00000B94" w:rsidRPr="0049627D" w:rsidRDefault="00000B94" w:rsidP="001D11C3">
            <w:pPr>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Іске асыру орны</w:t>
            </w:r>
          </w:p>
        </w:tc>
        <w:tc>
          <w:tcPr>
            <w:tcW w:w="7229" w:type="dxa"/>
          </w:tcPr>
          <w:p w:rsidR="00000B94" w:rsidRPr="0049627D" w:rsidRDefault="00000B94" w:rsidP="001D11C3">
            <w:pPr>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Түркістан облысы, </w:t>
            </w:r>
          </w:p>
          <w:p w:rsidR="00000B94" w:rsidRPr="0049627D" w:rsidRDefault="00000B94" w:rsidP="001D11C3">
            <w:pPr>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b/>
                <w:sz w:val="26"/>
                <w:szCs w:val="26"/>
                <w:lang w:val="kk-KZ" w:eastAsia="ru-RU"/>
              </w:rPr>
              <w:t>Туркестан қ.</w:t>
            </w:r>
            <w:r w:rsidRPr="0049627D">
              <w:rPr>
                <w:rFonts w:asciiTheme="majorBidi" w:eastAsia="Times New Roman" w:hAnsiTheme="majorBidi" w:cstheme="majorBidi"/>
                <w:sz w:val="26"/>
                <w:szCs w:val="26"/>
                <w:lang w:val="kk-KZ" w:eastAsia="ru-RU"/>
              </w:rPr>
              <w:t>, Гүлдер саябағы аумағында.</w:t>
            </w:r>
          </w:p>
        </w:tc>
      </w:tr>
      <w:tr w:rsidR="00000B94" w:rsidRPr="0049627D" w:rsidTr="001D11C3">
        <w:trPr>
          <w:trHeight w:val="414"/>
        </w:trPr>
        <w:tc>
          <w:tcPr>
            <w:tcW w:w="534" w:type="dxa"/>
          </w:tcPr>
          <w:p w:rsidR="00000B94" w:rsidRPr="0049627D" w:rsidRDefault="00000B94" w:rsidP="001D11C3">
            <w:pPr>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5</w:t>
            </w:r>
          </w:p>
        </w:tc>
        <w:tc>
          <w:tcPr>
            <w:tcW w:w="2013" w:type="dxa"/>
          </w:tcPr>
          <w:p w:rsidR="00000B94" w:rsidRPr="0049627D" w:rsidRDefault="00000B94" w:rsidP="001D11C3">
            <w:pPr>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Іске асыру мерзімі</w:t>
            </w:r>
          </w:p>
        </w:tc>
        <w:tc>
          <w:tcPr>
            <w:tcW w:w="7229" w:type="dxa"/>
          </w:tcPr>
          <w:p w:rsidR="00000B94" w:rsidRPr="0049627D" w:rsidRDefault="00000B94" w:rsidP="001D11C3">
            <w:pPr>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Қазан 2020 жылы.</w:t>
            </w:r>
          </w:p>
        </w:tc>
      </w:tr>
    </w:tbl>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p>
    <w:p w:rsidR="0049627D" w:rsidRDefault="0049627D" w:rsidP="00000B94">
      <w:pPr>
        <w:spacing w:after="0" w:line="240" w:lineRule="auto"/>
        <w:jc w:val="center"/>
        <w:rPr>
          <w:rFonts w:asciiTheme="majorBidi" w:eastAsia="Times New Roman" w:hAnsiTheme="majorBidi" w:cstheme="majorBidi"/>
          <w:b/>
          <w:sz w:val="26"/>
          <w:szCs w:val="26"/>
          <w:lang w:val="kk-KZ" w:eastAsia="ru-RU"/>
        </w:rPr>
      </w:pPr>
    </w:p>
    <w:p w:rsidR="0049627D" w:rsidRDefault="0049627D" w:rsidP="00000B94">
      <w:pPr>
        <w:spacing w:after="0" w:line="240" w:lineRule="auto"/>
        <w:jc w:val="center"/>
        <w:rPr>
          <w:rFonts w:asciiTheme="majorBidi" w:eastAsia="Times New Roman" w:hAnsiTheme="majorBidi" w:cstheme="majorBidi"/>
          <w:b/>
          <w:sz w:val="26"/>
          <w:szCs w:val="26"/>
          <w:lang w:val="kk-KZ" w:eastAsia="ru-RU"/>
        </w:rPr>
      </w:pPr>
    </w:p>
    <w:p w:rsidR="0049627D" w:rsidRDefault="0049627D" w:rsidP="00000B94">
      <w:pPr>
        <w:spacing w:after="0" w:line="240" w:lineRule="auto"/>
        <w:jc w:val="center"/>
        <w:rPr>
          <w:rFonts w:asciiTheme="majorBidi" w:eastAsia="Times New Roman" w:hAnsiTheme="majorBidi" w:cstheme="majorBidi"/>
          <w:b/>
          <w:sz w:val="26"/>
          <w:szCs w:val="26"/>
          <w:lang w:val="kk-KZ" w:eastAsia="ru-RU"/>
        </w:rPr>
      </w:pPr>
    </w:p>
    <w:p w:rsidR="0049627D" w:rsidRDefault="0049627D" w:rsidP="00000B94">
      <w:pPr>
        <w:spacing w:after="0" w:line="240" w:lineRule="auto"/>
        <w:jc w:val="center"/>
        <w:rPr>
          <w:rFonts w:asciiTheme="majorBidi" w:eastAsia="Times New Roman" w:hAnsiTheme="majorBidi" w:cstheme="majorBidi"/>
          <w:b/>
          <w:sz w:val="26"/>
          <w:szCs w:val="26"/>
          <w:lang w:val="kk-KZ" w:eastAsia="ru-RU"/>
        </w:rPr>
      </w:pPr>
    </w:p>
    <w:p w:rsidR="00716BD9" w:rsidRDefault="00716BD9" w:rsidP="00000B94">
      <w:pPr>
        <w:spacing w:after="0" w:line="240" w:lineRule="auto"/>
        <w:jc w:val="center"/>
        <w:rPr>
          <w:rFonts w:asciiTheme="majorBidi" w:eastAsia="Times New Roman" w:hAnsiTheme="majorBidi" w:cstheme="majorBidi"/>
          <w:b/>
          <w:sz w:val="26"/>
          <w:szCs w:val="26"/>
          <w:lang w:val="kk-KZ" w:eastAsia="ru-RU"/>
        </w:rPr>
      </w:pPr>
    </w:p>
    <w:p w:rsidR="00000B94" w:rsidRPr="0049627D" w:rsidRDefault="00000B94" w:rsidP="00000B94">
      <w:pPr>
        <w:spacing w:after="0" w:line="240" w:lineRule="auto"/>
        <w:jc w:val="center"/>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lastRenderedPageBreak/>
        <w:t>Жобаның бастамашысы ұсынатын жобаға қажетті құжаттар тізбесі</w:t>
      </w:r>
    </w:p>
    <w:p w:rsidR="00000B94" w:rsidRPr="0049627D" w:rsidRDefault="00000B94" w:rsidP="00000B94">
      <w:pPr>
        <w:spacing w:after="0" w:line="240" w:lineRule="auto"/>
        <w:jc w:val="center"/>
        <w:rPr>
          <w:rFonts w:asciiTheme="majorBidi" w:eastAsia="Times New Roman" w:hAnsiTheme="majorBidi" w:cstheme="majorBidi"/>
          <w:b/>
          <w:sz w:val="26"/>
          <w:szCs w:val="26"/>
          <w:lang w:val="kk-KZ"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6600"/>
        <w:gridCol w:w="2268"/>
      </w:tblGrid>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Тіркеу туралы куәлік (БСН)</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Жоба менеджері немесе басқарушы директор растаған көшірме ("түпнұсқамен салыстырылды»)</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2</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Құрылтай шарты (біреуден артық құрылтайшысы бар заңды тұлғалар үшін)</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Жоба менеджері немесе басқарушы директор растаған көшірме ("түпнұсқамен салыстырылды»)</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3</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Жарғысы (бар болған жағдайда)</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Жоба менеджері немесе басқарушы директор растаған көшірме ("түпнұсқамен салыстырылды»)</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4</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Бірінші басшының және бас бухгалтердің, қол қою құқығы бар тұлғалар, жеке куәлігін және тағайындалғаны туралы құжат</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Мөр басылған көшірме</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5</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Қолдар үлгілері, мөр бедерінің карточкасы</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Нотариалды куәландырылған</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6</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Әлеуетті инвестор (Қатысушы) атынан іс-әрекеттерді жүзеге асыруға заңды тұлға өкілінің өкілеттігін растайтын құжат</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Сенімхаттың түпнұсқасы, егер бірінші басшы болса, сенімхат талап етілмейді</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7</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 басталған кездегі бастамашының үлестес тұлғалары туралы ақпарат</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Түпнұсқа</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8</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Лицензия-егер қызмет түрі лицензияланатын болса</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Көшірмесі</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9</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Қазақстан Республикасының қолданыстағы заңнамасының талаптарына сәйкес негізгі құралдардың талдамасы, олардың пайда болу себептері мен күнін көрсете отырып, кредиторлық, дебиторлық берешек таратып жазылған алдыңғы есепті кезең (жыл, тоқсан, ай) үшін қаржылық есептілік</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Қол қойылған және мөрлері бар түпнұсқа</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10</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Жобаны қоғамға ұсыну күніне салық берешегінің және міндетті зейнетақы жарналары, міндетті кәсіптік зейнетақы жарналары мен әлеуметтік аударымдар бойынша берешегінің жоқ екендігі туралы Мемлекеттік кіріс органдарынан анықтама</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Түпнұсқа</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11</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color w:val="FF0000"/>
                <w:sz w:val="26"/>
                <w:szCs w:val="26"/>
                <w:lang w:val="kk-KZ" w:eastAsia="ru-RU"/>
              </w:rPr>
            </w:pPr>
            <w:r w:rsidRPr="0049627D">
              <w:rPr>
                <w:rFonts w:asciiTheme="majorBidi" w:eastAsia="Times New Roman" w:hAnsiTheme="majorBidi" w:cstheme="majorBidi"/>
                <w:sz w:val="26"/>
                <w:szCs w:val="26"/>
                <w:lang w:val="kk-KZ" w:eastAsia="ru-RU"/>
              </w:rPr>
              <w:t xml:space="preserve">Банктерде серіктестің/инвестордың ашылған және жабық шоттарының тарихын көрсете отырып, салық төлеушінің кабинетінен тіркеу карточкасын қоса бере отырып, </w:t>
            </w:r>
            <w:r w:rsidRPr="0049627D">
              <w:rPr>
                <w:rFonts w:asciiTheme="majorBidi" w:eastAsia="Times New Roman" w:hAnsiTheme="majorBidi" w:cstheme="majorBidi"/>
                <w:sz w:val="26"/>
                <w:szCs w:val="26"/>
                <w:lang w:val="kk-KZ" w:eastAsia="ru-RU"/>
              </w:rPr>
              <w:lastRenderedPageBreak/>
              <w:t>жобаны қоғамға беру күніне банктер алдындағы міндеттемелердің барлық түрлері бойынша берешектің жоқтығы туралы банктерден (әріптес/Инвестор қызмет көрсететін) анықтамалар</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lastRenderedPageBreak/>
              <w:t>Түпнұсқа</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lastRenderedPageBreak/>
              <w:t>12</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Қоғамға жобаны ұсынған күнгі шоттардағы ақша қаражатының болуы туралы банктен анықтама</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Түпнұсқа </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13</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Жобаны Қоғамға ұсыну күніне жылжымайтын мүлікке тіркелген құқықтар (ауыртпалықтар) және оның техникалық сипаттамалары туралы анықтама</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Түпнұсқа</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14</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Бастамашының меншігіндегі, Қоғаммен бірлескен жобаға берілетін жылжымайтын және жылжымалы мүлікке құқық белгілейтін құжаттар</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Жоба менеджері немесе басқарушы директор растаған көшірме ("түпнұсқамен салыстырылды»)</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15</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Жобаны қоғамға ұсыну күніне Қоғаммен бірлескен жобаға берілетін, меншіктегі жылжымайтын мүлікке және автокөлікке ауыртпалықтың жоқтығы туралы әділет органдарынан және ЖПБ-дан анықтама</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Түпнұсқа</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16</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Шарттар / келісім-шарттар: сұратылған қаражаттың мақсатты бағытталғанын растайтын қолданыстағы және болашақ немесе басқа да құжаттар, коммерциялық ұсыныс (әлеуетті инвестор қарыз беру үшін өтініш жасаған жағдайда)</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rPr>
              <w:t>Жоба менеджері немесе басқарушы директор растаған көшірме ("түпнұсқамен салыстырылды»)</w:t>
            </w:r>
          </w:p>
        </w:tc>
      </w:tr>
      <w:tr w:rsidR="00000B94" w:rsidRPr="0049627D"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17</w:t>
            </w:r>
          </w:p>
        </w:tc>
        <w:tc>
          <w:tcPr>
            <w:tcW w:w="6600" w:type="dxa"/>
            <w:shd w:val="clear" w:color="auto" w:fill="auto"/>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Қоғаммен бірлескен жобаға берілетін мүлікті бағалау туралы есеп</w:t>
            </w:r>
          </w:p>
        </w:tc>
        <w:tc>
          <w:tcPr>
            <w:tcW w:w="2268" w:type="dxa"/>
            <w:shd w:val="clear" w:color="auto" w:fill="auto"/>
          </w:tcPr>
          <w:p w:rsidR="00000B94" w:rsidRPr="0049627D" w:rsidRDefault="00000B94" w:rsidP="001D11C3">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Түпнұсқа</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18</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Акциялар шығарылымы проспектісінің көшірмесі, акционерлер тізілімінен үзінді көшірме, акцияларды орналастыру қорытындылары туралы есептің көшірмесі, акцияларды орналастыру қорытындылары туралы есепті бекіту туралы хат, жарияланған бағалы қағаздар шығарылымын мемлекеттік тіркеу туралы куәлік - Акционерлік қоғамдар үшін</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Бірінші басшының қолымен және мөр бедерімен расталған көшірмелер</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19</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Жобаны Қоғамға ұсыну күніне стандартты нысанға сәйкес ұсынылған қаржылық есептіліктің және басқа ақпараттың (ТЭН және ЖСҚ салу үшін жобалар бойынша бизнес-жоспар) дұрыстығын растау туралы ұсыныс-хат</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Қол қойылған және мөрлері бар түпнұсқа</w:t>
            </w:r>
          </w:p>
        </w:tc>
      </w:tr>
      <w:tr w:rsidR="00000B94" w:rsidRPr="006F69FC" w:rsidTr="001D11C3">
        <w:tc>
          <w:tcPr>
            <w:tcW w:w="483"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bidi="th-TH"/>
              </w:rPr>
            </w:pPr>
            <w:r w:rsidRPr="0049627D">
              <w:rPr>
                <w:rFonts w:asciiTheme="majorBidi" w:eastAsia="Times New Roman" w:hAnsiTheme="majorBidi" w:cstheme="majorBidi"/>
                <w:sz w:val="26"/>
                <w:szCs w:val="26"/>
                <w:lang w:val="kk-KZ" w:eastAsia="ru-RU" w:bidi="th-TH"/>
              </w:rPr>
              <w:t>20</w:t>
            </w:r>
          </w:p>
        </w:tc>
        <w:tc>
          <w:tcPr>
            <w:tcW w:w="6600" w:type="dxa"/>
            <w:shd w:val="clear" w:color="auto" w:fill="auto"/>
          </w:tcPr>
          <w:p w:rsidR="00000B94" w:rsidRPr="0049627D" w:rsidRDefault="00000B94" w:rsidP="001D11C3">
            <w:pPr>
              <w:autoSpaceDE w:val="0"/>
              <w:autoSpaceDN w:val="0"/>
              <w:adjustRightInd w:val="0"/>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Ереженің А3 қосымшасына сәйкес жобаның бизнес-жоспары</w:t>
            </w:r>
          </w:p>
        </w:tc>
        <w:tc>
          <w:tcPr>
            <w:tcW w:w="2268" w:type="dxa"/>
            <w:shd w:val="clear" w:color="auto" w:fill="auto"/>
          </w:tcPr>
          <w:p w:rsidR="00000B94" w:rsidRPr="0049627D" w:rsidRDefault="00000B94" w:rsidP="001D11C3">
            <w:pPr>
              <w:autoSpaceDE w:val="0"/>
              <w:autoSpaceDN w:val="0"/>
              <w:adjustRightInd w:val="0"/>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Қол қойылған және мөрлері бар түпнұсқа</w:t>
            </w:r>
          </w:p>
        </w:tc>
      </w:tr>
    </w:tbl>
    <w:p w:rsidR="00000B94" w:rsidRPr="0049627D" w:rsidRDefault="00000B94" w:rsidP="00000B94">
      <w:pPr>
        <w:spacing w:after="0" w:line="240" w:lineRule="auto"/>
        <w:rPr>
          <w:rFonts w:asciiTheme="majorBidi" w:eastAsia="Times New Roman" w:hAnsiTheme="majorBidi" w:cstheme="majorBidi"/>
          <w:sz w:val="26"/>
          <w:szCs w:val="26"/>
          <w:lang w:val="kk-KZ" w:eastAsia="ru-RU"/>
        </w:rPr>
      </w:pPr>
    </w:p>
    <w:p w:rsidR="00000B94" w:rsidRPr="0049627D" w:rsidRDefault="00000B94" w:rsidP="00000B94">
      <w:pPr>
        <w:spacing w:after="0" w:line="240" w:lineRule="auto"/>
        <w:ind w:firstLine="709"/>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Ескертпе:</w:t>
      </w:r>
    </w:p>
    <w:p w:rsidR="00000B94" w:rsidRPr="0049627D" w:rsidRDefault="00000B94" w:rsidP="00000B94">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қажет болған жағдайда сараптама үшін қосымша құжаттар талап етілуі мүмкін.</w:t>
      </w:r>
    </w:p>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p>
    <w:p w:rsidR="00000B94" w:rsidRDefault="00000B94" w:rsidP="00000B94">
      <w:pPr>
        <w:spacing w:after="0" w:line="240" w:lineRule="auto"/>
        <w:jc w:val="both"/>
        <w:rPr>
          <w:rFonts w:asciiTheme="majorBidi" w:eastAsia="Times New Roman" w:hAnsiTheme="majorBidi" w:cstheme="majorBidi"/>
          <w:sz w:val="26"/>
          <w:szCs w:val="26"/>
          <w:lang w:val="kk-KZ" w:eastAsia="ru-RU"/>
        </w:rPr>
      </w:pPr>
    </w:p>
    <w:p w:rsidR="0049627D" w:rsidRPr="0049627D" w:rsidRDefault="0049627D" w:rsidP="00000B94">
      <w:pPr>
        <w:spacing w:after="0" w:line="240" w:lineRule="auto"/>
        <w:jc w:val="both"/>
        <w:rPr>
          <w:rFonts w:asciiTheme="majorBidi" w:eastAsia="Times New Roman" w:hAnsiTheme="majorBidi" w:cstheme="majorBidi"/>
          <w:sz w:val="26"/>
          <w:szCs w:val="26"/>
          <w:lang w:val="kk-KZ" w:eastAsia="ru-RU"/>
        </w:rPr>
      </w:pPr>
    </w:p>
    <w:p w:rsidR="00000B94" w:rsidRPr="0049627D" w:rsidRDefault="00DA751B" w:rsidP="00000B94">
      <w:pPr>
        <w:spacing w:after="0" w:line="240" w:lineRule="auto"/>
        <w:jc w:val="both"/>
        <w:rPr>
          <w:rFonts w:asciiTheme="majorBidi" w:eastAsia="Times New Roman" w:hAnsiTheme="majorBidi" w:cstheme="majorBidi"/>
          <w:sz w:val="26"/>
          <w:szCs w:val="26"/>
          <w:lang w:val="kk-KZ" w:eastAsia="ru-RU"/>
        </w:rPr>
      </w:pPr>
      <w:r>
        <w:rPr>
          <w:rFonts w:asciiTheme="majorBidi" w:eastAsia="Times New Roman" w:hAnsiTheme="majorBidi" w:cstheme="majorBidi"/>
          <w:sz w:val="26"/>
          <w:szCs w:val="26"/>
          <w:lang w:val="kk-KZ" w:eastAsia="ru-RU"/>
        </w:rPr>
        <w:lastRenderedPageBreak/>
        <w:t xml:space="preserve">  </w:t>
      </w:r>
      <w:r w:rsidR="00000B94" w:rsidRPr="0049627D">
        <w:rPr>
          <w:rFonts w:asciiTheme="majorBidi" w:eastAsia="Times New Roman" w:hAnsiTheme="majorBidi" w:cstheme="majorBidi"/>
          <w:sz w:val="26"/>
          <w:szCs w:val="26"/>
          <w:lang w:val="kk-KZ" w:eastAsia="ru-RU"/>
        </w:rPr>
        <w:t>Тіркеу күні</w:t>
      </w:r>
      <w:r w:rsidR="00000B94" w:rsidRPr="0049627D">
        <w:rPr>
          <w:rFonts w:asciiTheme="majorBidi" w:eastAsia="Times New Roman" w:hAnsiTheme="majorBidi" w:cstheme="majorBidi"/>
          <w:sz w:val="26"/>
          <w:szCs w:val="26"/>
          <w:lang w:val="kk-KZ" w:eastAsia="ru-RU"/>
        </w:rPr>
        <w:tab/>
      </w:r>
      <w:r w:rsidR="00000B94" w:rsidRPr="0049627D">
        <w:rPr>
          <w:rFonts w:asciiTheme="majorBidi" w:eastAsia="Times New Roman" w:hAnsiTheme="majorBidi" w:cstheme="majorBidi"/>
          <w:sz w:val="26"/>
          <w:szCs w:val="26"/>
          <w:lang w:val="kk-KZ" w:eastAsia="ru-RU"/>
        </w:rPr>
        <w:tab/>
        <w:t xml:space="preserve">   </w:t>
      </w:r>
      <w:r w:rsidR="00000B94" w:rsidRPr="0049627D">
        <w:rPr>
          <w:rFonts w:asciiTheme="majorBidi" w:eastAsia="Times New Roman" w:hAnsiTheme="majorBidi" w:cstheme="majorBidi"/>
          <w:sz w:val="26"/>
          <w:szCs w:val="26"/>
          <w:lang w:val="kk-KZ" w:eastAsia="ru-RU"/>
        </w:rPr>
        <w:tab/>
      </w:r>
      <w:r w:rsidR="00000B94" w:rsidRPr="0049627D">
        <w:rPr>
          <w:rFonts w:asciiTheme="majorBidi" w:eastAsia="Times New Roman" w:hAnsiTheme="majorBidi" w:cstheme="majorBidi"/>
          <w:sz w:val="26"/>
          <w:szCs w:val="26"/>
          <w:lang w:val="kk-KZ" w:eastAsia="ru-RU"/>
        </w:rPr>
        <w:tab/>
      </w:r>
      <w:r w:rsidR="00000B94" w:rsidRPr="0049627D">
        <w:rPr>
          <w:rFonts w:asciiTheme="majorBidi" w:eastAsia="Times New Roman" w:hAnsiTheme="majorBidi" w:cstheme="majorBidi"/>
          <w:sz w:val="26"/>
          <w:szCs w:val="26"/>
          <w:lang w:val="kk-KZ" w:eastAsia="ru-RU"/>
        </w:rPr>
        <w:tab/>
      </w:r>
      <w:r w:rsidR="00000B94" w:rsidRPr="0049627D">
        <w:rPr>
          <w:rFonts w:asciiTheme="majorBidi" w:eastAsia="Times New Roman" w:hAnsiTheme="majorBidi" w:cstheme="majorBidi"/>
          <w:sz w:val="26"/>
          <w:szCs w:val="26"/>
          <w:lang w:val="kk-KZ" w:eastAsia="ru-RU"/>
        </w:rPr>
        <w:tab/>
      </w:r>
      <w:r w:rsidR="00000B94" w:rsidRPr="0049627D">
        <w:rPr>
          <w:rFonts w:asciiTheme="majorBidi" w:eastAsia="Times New Roman" w:hAnsiTheme="majorBidi" w:cstheme="majorBidi"/>
          <w:sz w:val="26"/>
          <w:szCs w:val="26"/>
          <w:lang w:val="kk-KZ" w:eastAsia="ru-RU"/>
        </w:rPr>
        <w:tab/>
        <w:t xml:space="preserve"> </w:t>
      </w:r>
      <w:r w:rsidR="00000B94" w:rsidRPr="0049627D">
        <w:rPr>
          <w:rFonts w:asciiTheme="majorBidi" w:eastAsia="Times New Roman" w:hAnsiTheme="majorBidi" w:cstheme="majorBidi"/>
          <w:sz w:val="26"/>
          <w:szCs w:val="26"/>
          <w:lang w:val="kk-KZ" w:eastAsia="ru-RU"/>
        </w:rPr>
        <w:tab/>
        <w:t xml:space="preserve">            </w:t>
      </w:r>
      <w:r w:rsidR="00000B94" w:rsidRPr="0049627D">
        <w:rPr>
          <w:rFonts w:asciiTheme="majorBidi" w:eastAsia="Times New Roman" w:hAnsiTheme="majorBidi" w:cstheme="majorBidi"/>
          <w:sz w:val="26"/>
          <w:szCs w:val="26"/>
          <w:lang w:val="kk-KZ" w:eastAsia="ru-RU"/>
        </w:rPr>
        <w:tab/>
      </w:r>
      <w:r>
        <w:rPr>
          <w:rFonts w:asciiTheme="majorBidi" w:eastAsia="Times New Roman" w:hAnsiTheme="majorBidi" w:cstheme="majorBidi"/>
          <w:sz w:val="26"/>
          <w:szCs w:val="26"/>
          <w:lang w:val="kk-KZ" w:eastAsia="ru-RU"/>
        </w:rPr>
        <w:t xml:space="preserve">        </w:t>
      </w:r>
      <w:r w:rsidR="00000B94" w:rsidRPr="0049627D">
        <w:rPr>
          <w:rFonts w:asciiTheme="majorBidi" w:eastAsia="Times New Roman" w:hAnsiTheme="majorBidi" w:cstheme="majorBidi"/>
          <w:sz w:val="26"/>
          <w:szCs w:val="26"/>
          <w:lang w:val="kk-KZ" w:eastAsia="ru-RU"/>
        </w:rPr>
        <w:t>Қала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581"/>
        <w:gridCol w:w="1606"/>
      </w:tblGrid>
      <w:tr w:rsidR="00000B94" w:rsidRPr="0049627D" w:rsidTr="001D11C3">
        <w:trPr>
          <w:trHeight w:val="269"/>
        </w:trPr>
        <w:tc>
          <w:tcPr>
            <w:tcW w:w="2169" w:type="dxa"/>
            <w:tcBorders>
              <w:right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5581" w:type="dxa"/>
            <w:tcBorders>
              <w:top w:val="nil"/>
              <w:left w:val="single" w:sz="4" w:space="0" w:color="auto"/>
              <w:bottom w:val="nil"/>
              <w:right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606" w:type="dxa"/>
            <w:tcBorders>
              <w:left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center"/>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b/>
          <w:sz w:val="26"/>
          <w:szCs w:val="26"/>
          <w:lang w:val="kk-KZ" w:eastAsia="ru-RU"/>
        </w:rPr>
        <w:t>ЖОБАНЫҢ ПАСПОРТЫ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00B94" w:rsidRPr="0049627D" w:rsidTr="001D11C3">
        <w:trPr>
          <w:trHeight w:val="264"/>
        </w:trPr>
        <w:tc>
          <w:tcPr>
            <w:tcW w:w="9356" w:type="dxa"/>
            <w:vAlign w:val="center"/>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DA751B" w:rsidP="00000B94">
      <w:pPr>
        <w:spacing w:after="0" w:line="240" w:lineRule="auto"/>
        <w:jc w:val="both"/>
        <w:rPr>
          <w:rFonts w:asciiTheme="majorBidi" w:eastAsia="Times New Roman" w:hAnsiTheme="majorBidi" w:cstheme="majorBidi"/>
          <w:sz w:val="26"/>
          <w:szCs w:val="26"/>
          <w:lang w:val="kk-KZ" w:eastAsia="ru-RU"/>
        </w:rPr>
      </w:pPr>
      <w:r>
        <w:rPr>
          <w:rFonts w:asciiTheme="majorBidi" w:eastAsia="Times New Roman" w:hAnsiTheme="majorBidi" w:cstheme="majorBidi"/>
          <w:sz w:val="26"/>
          <w:szCs w:val="26"/>
          <w:lang w:val="kk-KZ" w:eastAsia="ru-RU"/>
        </w:rPr>
        <w:t xml:space="preserve">  </w:t>
      </w:r>
      <w:r w:rsidR="00000B94" w:rsidRPr="0049627D">
        <w:rPr>
          <w:rFonts w:asciiTheme="majorBidi" w:eastAsia="Times New Roman" w:hAnsiTheme="majorBidi" w:cstheme="majorBidi"/>
          <w:sz w:val="26"/>
          <w:szCs w:val="26"/>
          <w:lang w:val="kk-KZ" w:eastAsia="ru-RU"/>
        </w:rPr>
        <w:t>компанияның толық атауы (меншік нысаны)</w:t>
      </w:r>
    </w:p>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00B94" w:rsidRPr="0049627D" w:rsidTr="001D11C3">
        <w:trPr>
          <w:trHeight w:val="498"/>
        </w:trPr>
        <w:tc>
          <w:tcPr>
            <w:tcW w:w="9356" w:type="dxa"/>
            <w:vAlign w:val="center"/>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Жобаның атауы</w:t>
      </w:r>
    </w:p>
    <w:p w:rsidR="00000B94" w:rsidRPr="0049627D" w:rsidRDefault="00DA751B" w:rsidP="00000B94">
      <w:pPr>
        <w:spacing w:after="0" w:line="240" w:lineRule="auto"/>
        <w:jc w:val="both"/>
        <w:rPr>
          <w:rFonts w:asciiTheme="majorBidi" w:eastAsia="Times New Roman" w:hAnsiTheme="majorBidi" w:cstheme="majorBidi"/>
          <w:sz w:val="26"/>
          <w:szCs w:val="26"/>
          <w:lang w:val="kk-KZ" w:eastAsia="ru-RU"/>
        </w:rPr>
      </w:pPr>
      <w:r>
        <w:rPr>
          <w:rFonts w:asciiTheme="majorBidi" w:eastAsia="Times New Roman" w:hAnsiTheme="majorBidi" w:cstheme="majorBidi"/>
          <w:sz w:val="26"/>
          <w:szCs w:val="26"/>
          <w:lang w:val="kk-KZ" w:eastAsia="ru-RU"/>
        </w:rPr>
        <w:t xml:space="preserve">  </w:t>
      </w:r>
      <w:r w:rsidR="00000B94" w:rsidRPr="0049627D">
        <w:rPr>
          <w:rFonts w:asciiTheme="majorBidi" w:eastAsia="Times New Roman" w:hAnsiTheme="majorBidi" w:cstheme="majorBidi"/>
          <w:sz w:val="26"/>
          <w:szCs w:val="26"/>
          <w:lang w:val="kk-KZ" w:eastAsia="ru-RU"/>
        </w:rPr>
        <w:t>Бастамашының мақсаты (таңдалған жауаптың қасына «√» қою керек)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60"/>
        <w:gridCol w:w="4752"/>
        <w:gridCol w:w="284"/>
      </w:tblGrid>
      <w:tr w:rsidR="00000B94" w:rsidRPr="0049627D" w:rsidTr="001D11C3">
        <w:tc>
          <w:tcPr>
            <w:tcW w:w="39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Серіктесті іздеу (БК)</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752"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Жобаларды әзірлеу</w:t>
            </w:r>
          </w:p>
        </w:tc>
        <w:tc>
          <w:tcPr>
            <w:tcW w:w="284"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39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Инвестиция тарту</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752"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Технологияны сатып алу/сату</w:t>
            </w:r>
          </w:p>
        </w:tc>
        <w:tc>
          <w:tcPr>
            <w:tcW w:w="284"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39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Жер телімін алу</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752"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Басқару сапасын арттыру</w:t>
            </w:r>
          </w:p>
        </w:tc>
        <w:tc>
          <w:tcPr>
            <w:tcW w:w="284"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b/>
          <w:sz w:val="26"/>
          <w:szCs w:val="26"/>
          <w:lang w:val="kk-KZ" w:eastAsia="ru-RU"/>
        </w:rPr>
      </w:pPr>
    </w:p>
    <w:p w:rsidR="00000B94" w:rsidRPr="0049627D" w:rsidRDefault="00000B94" w:rsidP="00000B94">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Бастамашы туралы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Бірінші басшының аты-жөні</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Жобаға жауаптының аты-жөні</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Бастамашы компания қызметінің негізгі түрлері</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Компанияның құрылған жылы</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Қызметкерлер саны</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Заңды мекен-жайы</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Нақты орналасқан мекен-жайы</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Тел. / факс (елдің, қаланың кодымен)</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Жобаға жауаптының ұялы тел.</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e-mail, web-site</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99"/>
        </w:trPr>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Бастамашының серіктестері</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342"/>
        </w:trPr>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Жетекшілік ететін ведомство немесе холдинг</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Еншілес фирмалар,</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аймақтық өкілдіктер</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Компанияның жылдық айналымы</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Ағымдағы кредиторлық берешек (мың теңге)</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Соңғы есепті күнге дебиторлық берешек (мың теңге)</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425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Компанияның активтері (активтің түрін және оның болжамды құнын көрсету мың теңгемен)</w:t>
            </w:r>
          </w:p>
        </w:tc>
        <w:tc>
          <w:tcPr>
            <w:tcW w:w="5103"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000B94">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Жобаның қысқаша сипаттамасы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00B94" w:rsidRPr="0049627D" w:rsidTr="001D11C3">
        <w:trPr>
          <w:trHeight w:val="812"/>
        </w:trPr>
        <w:tc>
          <w:tcPr>
            <w:tcW w:w="9356"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 сатысы (таңдалған жауаптың қасына «√» қою керек)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60"/>
        <w:gridCol w:w="4431"/>
        <w:gridCol w:w="425"/>
      </w:tblGrid>
      <w:tr w:rsidR="00000B94" w:rsidRPr="0049627D" w:rsidTr="001D11C3">
        <w:trPr>
          <w:trHeight w:val="242"/>
        </w:trPr>
        <w:tc>
          <w:tcPr>
            <w:tcW w:w="414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Идея</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43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Дайындалған өндіріс «ішінара»</w:t>
            </w:r>
          </w:p>
        </w:tc>
        <w:tc>
          <w:tcPr>
            <w:tcW w:w="42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414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Бизнес-жоспар</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43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Сериялық өндіріс</w:t>
            </w:r>
          </w:p>
        </w:tc>
        <w:tc>
          <w:tcPr>
            <w:tcW w:w="42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414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lastRenderedPageBreak/>
              <w:t>Техникалық құжаттама «ішінара»</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43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Басқа (енгізу)</w:t>
            </w:r>
          </w:p>
        </w:tc>
        <w:tc>
          <w:tcPr>
            <w:tcW w:w="42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74"/>
        </w:trPr>
        <w:tc>
          <w:tcPr>
            <w:tcW w:w="414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Ішінара қаржыландыру</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856" w:type="dxa"/>
            <w:gridSpan w:val="2"/>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b/>
          <w:sz w:val="26"/>
          <w:szCs w:val="26"/>
          <w:lang w:val="kk-KZ" w:eastAsia="ru-RU"/>
        </w:rPr>
      </w:pPr>
    </w:p>
    <w:p w:rsidR="00000B94" w:rsidRPr="0049627D" w:rsidRDefault="00000B94" w:rsidP="00000B94">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Өзара іс-қимылдың ұсынылатын нысаны (таңдалған жауаптың қасына «√» қою керек):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60"/>
        <w:gridCol w:w="3351"/>
        <w:gridCol w:w="425"/>
      </w:tblGrid>
      <w:tr w:rsidR="00000B94" w:rsidRPr="006F69FC" w:rsidTr="001D11C3">
        <w:trPr>
          <w:trHeight w:val="242"/>
        </w:trPr>
        <w:tc>
          <w:tcPr>
            <w:tcW w:w="522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Жұмыс істеп тұрған заңды тұлға базасында</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35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2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42"/>
        </w:trPr>
        <w:tc>
          <w:tcPr>
            <w:tcW w:w="522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Жаңа заңды тұлғаны құру</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35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42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6F69FC" w:rsidTr="001D11C3">
        <w:trPr>
          <w:trHeight w:val="242"/>
        </w:trPr>
        <w:tc>
          <w:tcPr>
            <w:tcW w:w="522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Жауапкершілігі шектеулі серіктестігі</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35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Заңды тұлға құрмаған жай серіктестік</w:t>
            </w:r>
          </w:p>
        </w:tc>
        <w:tc>
          <w:tcPr>
            <w:tcW w:w="42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74"/>
        </w:trPr>
        <w:tc>
          <w:tcPr>
            <w:tcW w:w="522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Акционерлік қоғамы</w:t>
            </w:r>
          </w:p>
        </w:tc>
        <w:tc>
          <w:tcPr>
            <w:tcW w:w="3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35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Басқа</w:t>
            </w:r>
          </w:p>
        </w:tc>
        <w:tc>
          <w:tcPr>
            <w:tcW w:w="42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Жарғылық капиталға салымдар:</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1927"/>
        <w:gridCol w:w="1927"/>
        <w:gridCol w:w="1927"/>
      </w:tblGrid>
      <w:tr w:rsidR="00000B94" w:rsidRPr="0049627D" w:rsidTr="001D11C3">
        <w:tc>
          <w:tcPr>
            <w:tcW w:w="3966" w:type="dxa"/>
            <w:tcBorders>
              <w:tl2br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Қатысушының</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атауы</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Салым </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сипаттамасы</w:t>
            </w: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Бастамашы</w:t>
            </w: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Қоғам</w:t>
            </w: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Басқа қатысушылар</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423"/>
        </w:trPr>
        <w:tc>
          <w:tcPr>
            <w:tcW w:w="3966"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Салым түрі (ақша қаражаты, жылжымайтын мүлік, жер, жабдық)</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 </w:t>
            </w: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3966"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Салым құны, мың теңгемен</w:t>
            </w: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3966"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Қалыптастыру мерзімі</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енгізу / салым</w:t>
            </w: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7"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Өзге инвестициялар:</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168"/>
        <w:gridCol w:w="1127"/>
        <w:gridCol w:w="31"/>
        <w:gridCol w:w="108"/>
        <w:gridCol w:w="182"/>
        <w:gridCol w:w="1621"/>
        <w:gridCol w:w="51"/>
        <w:gridCol w:w="87"/>
        <w:gridCol w:w="227"/>
        <w:gridCol w:w="1009"/>
        <w:gridCol w:w="760"/>
        <w:gridCol w:w="1910"/>
      </w:tblGrid>
      <w:tr w:rsidR="00000B94" w:rsidRPr="0049627D" w:rsidTr="001D11C3">
        <w:trPr>
          <w:trHeight w:val="1323"/>
        </w:trPr>
        <w:tc>
          <w:tcPr>
            <w:tcW w:w="3927" w:type="dxa"/>
            <w:gridSpan w:val="5"/>
            <w:tcBorders>
              <w:tl2br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Қатысушының</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атауы</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Салым </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сипаттамасы </w:t>
            </w:r>
          </w:p>
        </w:tc>
        <w:tc>
          <w:tcPr>
            <w:tcW w:w="1954"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Бастамашы</w:t>
            </w:r>
          </w:p>
        </w:tc>
        <w:tc>
          <w:tcPr>
            <w:tcW w:w="1951"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Қоғам</w:t>
            </w: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Басқа қатысушылар</w:t>
            </w:r>
          </w:p>
        </w:tc>
      </w:tr>
      <w:tr w:rsidR="00000B94" w:rsidRPr="0049627D" w:rsidTr="001D11C3">
        <w:trPr>
          <w:trHeight w:val="423"/>
        </w:trPr>
        <w:tc>
          <w:tcPr>
            <w:tcW w:w="3927"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Салым түрі (ақша қаражаты, жылжымайтын мүлік, жер, жабдық)</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54"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51"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 </w:t>
            </w: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3927"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Салым құны, мың теңгемен</w:t>
            </w:r>
          </w:p>
        </w:tc>
        <w:tc>
          <w:tcPr>
            <w:tcW w:w="1954"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51"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3927"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Қалыптастыру мерзімі</w:t>
            </w:r>
          </w:p>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енгізу / салым</w:t>
            </w:r>
          </w:p>
        </w:tc>
        <w:tc>
          <w:tcPr>
            <w:tcW w:w="1954"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51"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c>
          <w:tcPr>
            <w:tcW w:w="3927"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Ұсыну шарттары</w:t>
            </w:r>
          </w:p>
        </w:tc>
        <w:tc>
          <w:tcPr>
            <w:tcW w:w="1954"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51"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42"/>
        </w:trPr>
        <w:tc>
          <w:tcPr>
            <w:tcW w:w="7832" w:type="dxa"/>
            <w:gridSpan w:val="12"/>
            <w:tcBorders>
              <w:top w:val="nil"/>
              <w:left w:val="nil"/>
              <w:bottom w:val="single" w:sz="4" w:space="0" w:color="auto"/>
              <w:right w:val="nil"/>
            </w:tcBorders>
          </w:tcPr>
          <w:p w:rsidR="00000B94" w:rsidRPr="0049627D" w:rsidRDefault="00363062" w:rsidP="001D11C3">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Басқа инвесторлар (кредиттік қаражат тартылған жағдайда - кепіл берушіні көрсету):</w:t>
            </w:r>
          </w:p>
        </w:tc>
        <w:tc>
          <w:tcPr>
            <w:tcW w:w="1915" w:type="dxa"/>
            <w:tcBorders>
              <w:top w:val="nil"/>
              <w:left w:val="nil"/>
              <w:bottom w:val="single" w:sz="4" w:space="0" w:color="auto"/>
              <w:right w:val="nil"/>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42"/>
        </w:trPr>
        <w:tc>
          <w:tcPr>
            <w:tcW w:w="460" w:type="dxa"/>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w:t>
            </w:r>
          </w:p>
        </w:tc>
        <w:tc>
          <w:tcPr>
            <w:tcW w:w="3359" w:type="dxa"/>
            <w:gridSpan w:val="3"/>
            <w:tcBorders>
              <w:top w:val="single" w:sz="4" w:space="0" w:color="auto"/>
            </w:tcBorders>
          </w:tcPr>
          <w:p w:rsidR="00363062"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Ұйымның </w:t>
            </w:r>
          </w:p>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атауы</w:t>
            </w:r>
          </w:p>
        </w:tc>
        <w:tc>
          <w:tcPr>
            <w:tcW w:w="1924" w:type="dxa"/>
            <w:gridSpan w:val="3"/>
            <w:tcBorders>
              <w:top w:val="single" w:sz="4" w:space="0" w:color="auto"/>
            </w:tcBorders>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Сомасы (мың тг.)</w:t>
            </w:r>
          </w:p>
        </w:tc>
        <w:tc>
          <w:tcPr>
            <w:tcW w:w="2089" w:type="dxa"/>
            <w:gridSpan w:val="5"/>
            <w:tcBorders>
              <w:top w:val="single" w:sz="4" w:space="0" w:color="auto"/>
            </w:tcBorders>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Кепіл беруші</w:t>
            </w:r>
          </w:p>
        </w:tc>
        <w:tc>
          <w:tcPr>
            <w:tcW w:w="1915" w:type="dxa"/>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4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1</w:t>
            </w:r>
          </w:p>
        </w:tc>
        <w:tc>
          <w:tcPr>
            <w:tcW w:w="3359"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4"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2089"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4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2</w:t>
            </w:r>
          </w:p>
        </w:tc>
        <w:tc>
          <w:tcPr>
            <w:tcW w:w="3359"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4"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2089"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74"/>
        </w:trPr>
        <w:tc>
          <w:tcPr>
            <w:tcW w:w="4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359"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24"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2089"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42"/>
        </w:trPr>
        <w:tc>
          <w:tcPr>
            <w:tcW w:w="7144" w:type="dxa"/>
            <w:gridSpan w:val="11"/>
            <w:tcBorders>
              <w:top w:val="nil"/>
              <w:left w:val="nil"/>
              <w:bottom w:val="single" w:sz="4" w:space="0" w:color="auto"/>
              <w:right w:val="nil"/>
            </w:tcBorders>
          </w:tcPr>
          <w:p w:rsidR="00000B94" w:rsidRPr="0049627D" w:rsidRDefault="00363062" w:rsidP="001D11C3">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t>Жоба бойынша ақшалай қаражаттың жалпы шығыны:</w:t>
            </w:r>
          </w:p>
        </w:tc>
        <w:tc>
          <w:tcPr>
            <w:tcW w:w="688" w:type="dxa"/>
            <w:tcBorders>
              <w:top w:val="nil"/>
              <w:left w:val="nil"/>
              <w:bottom w:val="single" w:sz="4" w:space="0" w:color="auto"/>
              <w:right w:val="nil"/>
            </w:tcBorders>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мың. тг.</w:t>
            </w:r>
          </w:p>
        </w:tc>
        <w:tc>
          <w:tcPr>
            <w:tcW w:w="1915" w:type="dxa"/>
            <w:tcBorders>
              <w:top w:val="nil"/>
              <w:left w:val="nil"/>
              <w:bottom w:val="single" w:sz="4" w:space="0" w:color="auto"/>
              <w:right w:val="nil"/>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42"/>
        </w:trPr>
        <w:tc>
          <w:tcPr>
            <w:tcW w:w="2643" w:type="dxa"/>
            <w:gridSpan w:val="2"/>
            <w:tcBorders>
              <w:top w:val="single" w:sz="4" w:space="0" w:color="auto"/>
            </w:tcBorders>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Жер</w:t>
            </w:r>
          </w:p>
        </w:tc>
        <w:tc>
          <w:tcPr>
            <w:tcW w:w="1145" w:type="dxa"/>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21" w:type="dxa"/>
            <w:gridSpan w:val="3"/>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035" w:type="dxa"/>
            <w:gridSpan w:val="5"/>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техника</w:t>
            </w:r>
          </w:p>
        </w:tc>
        <w:tc>
          <w:tcPr>
            <w:tcW w:w="688" w:type="dxa"/>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42"/>
        </w:trPr>
        <w:tc>
          <w:tcPr>
            <w:tcW w:w="2643" w:type="dxa"/>
            <w:gridSpan w:val="2"/>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құрылыс/жөндеу</w:t>
            </w:r>
          </w:p>
        </w:tc>
        <w:tc>
          <w:tcPr>
            <w:tcW w:w="114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21"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035" w:type="dxa"/>
            <w:gridSpan w:val="5"/>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айналым қаражаты</w:t>
            </w:r>
          </w:p>
        </w:tc>
        <w:tc>
          <w:tcPr>
            <w:tcW w:w="688"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2643" w:type="dxa"/>
            <w:gridSpan w:val="2"/>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құрал-жабдықтар</w:t>
            </w:r>
          </w:p>
        </w:tc>
        <w:tc>
          <w:tcPr>
            <w:tcW w:w="114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21"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3035" w:type="dxa"/>
            <w:gridSpan w:val="5"/>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басқа</w:t>
            </w:r>
          </w:p>
        </w:tc>
        <w:tc>
          <w:tcPr>
            <w:tcW w:w="688"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42"/>
        </w:trPr>
        <w:tc>
          <w:tcPr>
            <w:tcW w:w="6112" w:type="dxa"/>
            <w:gridSpan w:val="10"/>
            <w:tcBorders>
              <w:top w:val="nil"/>
              <w:left w:val="nil"/>
              <w:bottom w:val="single" w:sz="4" w:space="0" w:color="auto"/>
              <w:right w:val="nil"/>
            </w:tcBorders>
          </w:tcPr>
          <w:p w:rsidR="00000B94" w:rsidRPr="0049627D" w:rsidRDefault="00363062" w:rsidP="001D11C3">
            <w:pPr>
              <w:spacing w:after="0" w:line="240" w:lineRule="auto"/>
              <w:jc w:val="both"/>
              <w:rPr>
                <w:rFonts w:asciiTheme="majorBidi" w:eastAsia="Times New Roman" w:hAnsiTheme="majorBidi" w:cstheme="majorBidi"/>
                <w:b/>
                <w:sz w:val="26"/>
                <w:szCs w:val="26"/>
                <w:lang w:val="kk-KZ" w:eastAsia="ru-RU"/>
              </w:rPr>
            </w:pPr>
            <w:r w:rsidRPr="0049627D">
              <w:rPr>
                <w:rFonts w:asciiTheme="majorBidi" w:eastAsia="Times New Roman" w:hAnsiTheme="majorBidi" w:cstheme="majorBidi"/>
                <w:b/>
                <w:sz w:val="26"/>
                <w:szCs w:val="26"/>
                <w:lang w:val="kk-KZ" w:eastAsia="ru-RU"/>
              </w:rPr>
              <w:lastRenderedPageBreak/>
              <w:t>Жобадағы үлестер мен кірістерді болжамды бөлу:</w:t>
            </w:r>
          </w:p>
        </w:tc>
        <w:tc>
          <w:tcPr>
            <w:tcW w:w="1720" w:type="dxa"/>
            <w:gridSpan w:val="2"/>
            <w:tcBorders>
              <w:top w:val="nil"/>
              <w:left w:val="nil"/>
              <w:bottom w:val="single" w:sz="4" w:space="0" w:color="auto"/>
              <w:right w:val="nil"/>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Borders>
              <w:top w:val="nil"/>
              <w:left w:val="nil"/>
              <w:bottom w:val="single" w:sz="4" w:space="0" w:color="auto"/>
              <w:right w:val="nil"/>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6F69FC" w:rsidTr="001D11C3">
        <w:trPr>
          <w:trHeight w:val="242"/>
        </w:trPr>
        <w:tc>
          <w:tcPr>
            <w:tcW w:w="460" w:type="dxa"/>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w:t>
            </w:r>
          </w:p>
        </w:tc>
        <w:tc>
          <w:tcPr>
            <w:tcW w:w="3359" w:type="dxa"/>
            <w:gridSpan w:val="3"/>
            <w:tcBorders>
              <w:top w:val="single" w:sz="4" w:space="0" w:color="auto"/>
            </w:tcBorders>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Жобаға қатысушы</w:t>
            </w:r>
          </w:p>
        </w:tc>
        <w:tc>
          <w:tcPr>
            <w:tcW w:w="1975" w:type="dxa"/>
            <w:gridSpan w:val="4"/>
            <w:tcBorders>
              <w:top w:val="single" w:sz="4" w:space="0" w:color="auto"/>
            </w:tcBorders>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Жобадағы үлес (%)</w:t>
            </w:r>
          </w:p>
        </w:tc>
        <w:tc>
          <w:tcPr>
            <w:tcW w:w="2038" w:type="dxa"/>
            <w:gridSpan w:val="4"/>
            <w:tcBorders>
              <w:top w:val="single" w:sz="4" w:space="0" w:color="auto"/>
            </w:tcBorders>
          </w:tcPr>
          <w:p w:rsidR="00363062" w:rsidRPr="0049627D" w:rsidRDefault="00363062" w:rsidP="00363062">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Таза табыс (мың тг.)</w:t>
            </w:r>
          </w:p>
          <w:p w:rsidR="00000B94" w:rsidRPr="0049627D" w:rsidRDefault="00363062" w:rsidP="00363062">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жылына</w:t>
            </w:r>
          </w:p>
        </w:tc>
        <w:tc>
          <w:tcPr>
            <w:tcW w:w="1915" w:type="dxa"/>
            <w:tcBorders>
              <w:top w:val="single" w:sz="4" w:space="0" w:color="auto"/>
            </w:tcBorders>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29"/>
        </w:trPr>
        <w:tc>
          <w:tcPr>
            <w:tcW w:w="4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1</w:t>
            </w:r>
          </w:p>
        </w:tc>
        <w:tc>
          <w:tcPr>
            <w:tcW w:w="3359"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75"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2038"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4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2</w:t>
            </w:r>
          </w:p>
        </w:tc>
        <w:tc>
          <w:tcPr>
            <w:tcW w:w="3359"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75"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2038"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74"/>
        </w:trPr>
        <w:tc>
          <w:tcPr>
            <w:tcW w:w="460"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3</w:t>
            </w:r>
          </w:p>
        </w:tc>
        <w:tc>
          <w:tcPr>
            <w:tcW w:w="3359" w:type="dxa"/>
            <w:gridSpan w:val="3"/>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75"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2038" w:type="dxa"/>
            <w:gridSpan w:val="4"/>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c>
          <w:tcPr>
            <w:tcW w:w="1915"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201"/>
      </w:tblGrid>
      <w:tr w:rsidR="00000B94" w:rsidRPr="0049627D" w:rsidTr="001D11C3">
        <w:trPr>
          <w:trHeight w:val="242"/>
        </w:trPr>
        <w:tc>
          <w:tcPr>
            <w:tcW w:w="5580"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Жобаны орындау мерзімі</w:t>
            </w:r>
          </w:p>
        </w:tc>
        <w:tc>
          <w:tcPr>
            <w:tcW w:w="4201"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Ай, жыл</w:t>
            </w:r>
          </w:p>
        </w:tc>
      </w:tr>
      <w:tr w:rsidR="00000B94" w:rsidRPr="0049627D" w:rsidTr="001D11C3">
        <w:trPr>
          <w:trHeight w:val="242"/>
        </w:trPr>
        <w:tc>
          <w:tcPr>
            <w:tcW w:w="5580"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Жұмыстың басталуы</w:t>
            </w:r>
          </w:p>
        </w:tc>
        <w:tc>
          <w:tcPr>
            <w:tcW w:w="420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5580"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Өнім / қызмет шығару</w:t>
            </w:r>
          </w:p>
        </w:tc>
        <w:tc>
          <w:tcPr>
            <w:tcW w:w="420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5580"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Шығынсыздық нүктесі</w:t>
            </w:r>
          </w:p>
        </w:tc>
        <w:tc>
          <w:tcPr>
            <w:tcW w:w="420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5580"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Өтімділік мерзімі</w:t>
            </w:r>
          </w:p>
        </w:tc>
        <w:tc>
          <w:tcPr>
            <w:tcW w:w="420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5580"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Сату рентабельділігі</w:t>
            </w:r>
          </w:p>
        </w:tc>
        <w:tc>
          <w:tcPr>
            <w:tcW w:w="420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5580" w:type="dxa"/>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Күрделі салымдардың рентабельділігі</w:t>
            </w:r>
          </w:p>
        </w:tc>
        <w:tc>
          <w:tcPr>
            <w:tcW w:w="4201" w:type="dxa"/>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258"/>
        </w:trPr>
        <w:tc>
          <w:tcPr>
            <w:tcW w:w="9781" w:type="dxa"/>
            <w:gridSpan w:val="2"/>
          </w:tcPr>
          <w:p w:rsidR="00000B94" w:rsidRPr="0049627D" w:rsidRDefault="00363062" w:rsidP="001D11C3">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Ескертпе:</w:t>
            </w:r>
          </w:p>
        </w:tc>
      </w:tr>
      <w:tr w:rsidR="00000B94" w:rsidRPr="0049627D" w:rsidTr="001D11C3">
        <w:trPr>
          <w:trHeight w:val="570"/>
        </w:trPr>
        <w:tc>
          <w:tcPr>
            <w:tcW w:w="9781" w:type="dxa"/>
            <w:gridSpan w:val="2"/>
            <w:vMerge w:val="restart"/>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r w:rsidR="00000B94" w:rsidRPr="0049627D" w:rsidTr="001D11C3">
        <w:trPr>
          <w:trHeight w:val="570"/>
        </w:trPr>
        <w:tc>
          <w:tcPr>
            <w:tcW w:w="9781" w:type="dxa"/>
            <w:gridSpan w:val="2"/>
            <w:vMerge/>
          </w:tcPr>
          <w:p w:rsidR="00000B94" w:rsidRPr="0049627D" w:rsidRDefault="00000B94" w:rsidP="001D11C3">
            <w:pPr>
              <w:spacing w:after="0" w:line="240" w:lineRule="auto"/>
              <w:jc w:val="both"/>
              <w:rPr>
                <w:rFonts w:asciiTheme="majorBidi" w:eastAsia="Times New Roman" w:hAnsiTheme="majorBidi" w:cstheme="majorBidi"/>
                <w:sz w:val="26"/>
                <w:szCs w:val="26"/>
                <w:lang w:val="kk-KZ" w:eastAsia="ru-RU"/>
              </w:rPr>
            </w:pPr>
          </w:p>
        </w:tc>
      </w:tr>
    </w:tbl>
    <w:p w:rsidR="00000B94" w:rsidRPr="0049627D" w:rsidRDefault="00000B94" w:rsidP="00000B94">
      <w:pPr>
        <w:spacing w:after="0" w:line="240" w:lineRule="auto"/>
        <w:jc w:val="both"/>
        <w:rPr>
          <w:rFonts w:asciiTheme="majorBidi" w:eastAsia="Times New Roman" w:hAnsiTheme="majorBidi" w:cstheme="majorBidi"/>
          <w:sz w:val="26"/>
          <w:szCs w:val="26"/>
          <w:lang w:val="kk-KZ" w:eastAsia="ru-RU"/>
        </w:rPr>
      </w:pPr>
    </w:p>
    <w:p w:rsidR="00363062" w:rsidRPr="0049627D" w:rsidRDefault="00363062" w:rsidP="00A66D41">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Бастамашы жоғарыда келтірілген ақпараттың барлығы шынайы болып табылатынын, шынайы фактілерге сәйкес келетінін растайды және бастамашының жобаға көрсетілген инвестициялар көлемінде қатысуына келісімін білдіреді,оның ішінде бастамашының жобаны іске асыруға қатысу мүмкіндігін анықтау мақсатында бастамашының өндірістік /шаруашылық/ қызметіне талдау жүргізуге өз келісімін білдіреді.</w:t>
      </w:r>
    </w:p>
    <w:p w:rsidR="00A75E97" w:rsidRPr="0049627D" w:rsidRDefault="00363062" w:rsidP="00A66D41">
      <w:pPr>
        <w:spacing w:after="0" w:line="240" w:lineRule="auto"/>
        <w:jc w:val="both"/>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Бастамашы сарапшының, оның ішінде Қоғам қызметкерлерінің осы жобада активтер болып табылатын объектілерге баруына қарсы емес және барлық қажетті ақпаратты беруге дайын. Қоғам компанияға инвестицияларды ұсынуға немесе ұсынбауға қатысты шешім қабылдауға жәрдем көрсете алатын компанияға белгілі немесе белгісіз кез келген тұлғаға жүгіну құқығын өзіне қалдырады.</w:t>
      </w:r>
    </w:p>
    <w:p w:rsidR="00A75E97" w:rsidRPr="0049627D" w:rsidRDefault="00A75E97" w:rsidP="00363062">
      <w:pPr>
        <w:spacing w:after="0" w:line="240" w:lineRule="auto"/>
        <w:rPr>
          <w:rFonts w:asciiTheme="majorBidi" w:eastAsia="Times New Roman" w:hAnsiTheme="majorBidi" w:cstheme="majorBidi"/>
          <w:sz w:val="26"/>
          <w:szCs w:val="26"/>
          <w:lang w:val="kk-KZ" w:eastAsia="ru-RU"/>
        </w:rPr>
      </w:pPr>
    </w:p>
    <w:p w:rsidR="00000B94" w:rsidRPr="0049627D" w:rsidRDefault="00A75E97" w:rsidP="00A75E97">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Күні:</w:t>
      </w:r>
      <w:r w:rsidR="00000B94" w:rsidRPr="0049627D">
        <w:rPr>
          <w:rFonts w:asciiTheme="majorBidi" w:eastAsia="Times New Roman" w:hAnsiTheme="majorBidi" w:cstheme="majorBidi"/>
          <w:sz w:val="26"/>
          <w:szCs w:val="26"/>
          <w:lang w:val="kk-KZ" w:eastAsia="ru-RU"/>
        </w:rPr>
        <w:t xml:space="preserve">                                                                                    </w:t>
      </w:r>
      <w:r w:rsidR="00A66D41">
        <w:rPr>
          <w:rFonts w:asciiTheme="majorBidi" w:eastAsia="Times New Roman" w:hAnsiTheme="majorBidi" w:cstheme="majorBidi"/>
          <w:sz w:val="26"/>
          <w:szCs w:val="26"/>
          <w:lang w:val="kk-KZ" w:eastAsia="ru-RU"/>
        </w:rPr>
        <w:t xml:space="preserve">         </w:t>
      </w:r>
      <w:r w:rsidR="00000B94" w:rsidRPr="0049627D">
        <w:rPr>
          <w:rFonts w:asciiTheme="majorBidi" w:eastAsia="Times New Roman" w:hAnsiTheme="majorBidi" w:cstheme="majorBidi"/>
          <w:sz w:val="26"/>
          <w:szCs w:val="26"/>
          <w:lang w:val="kk-KZ" w:eastAsia="ru-RU"/>
        </w:rPr>
        <w:t xml:space="preserve">  </w:t>
      </w:r>
      <w:r w:rsidRPr="0049627D">
        <w:rPr>
          <w:rFonts w:asciiTheme="majorBidi" w:eastAsia="Times New Roman" w:hAnsiTheme="majorBidi" w:cstheme="majorBidi"/>
          <w:sz w:val="26"/>
          <w:szCs w:val="26"/>
          <w:lang w:val="kk-KZ" w:eastAsia="ru-RU"/>
        </w:rPr>
        <w:t>Бастамашының қолы:</w:t>
      </w:r>
    </w:p>
    <w:p w:rsidR="00000B94" w:rsidRPr="0049627D" w:rsidRDefault="00000B94" w:rsidP="00A75E97">
      <w:pPr>
        <w:spacing w:after="0" w:line="240" w:lineRule="auto"/>
        <w:rPr>
          <w:rFonts w:asciiTheme="majorBidi" w:eastAsia="Times New Roman" w:hAnsiTheme="majorBidi" w:cstheme="majorBidi"/>
          <w:sz w:val="26"/>
          <w:szCs w:val="26"/>
          <w:lang w:val="kk-KZ" w:eastAsia="ru-RU"/>
        </w:rPr>
      </w:pPr>
      <w:r w:rsidRPr="0049627D">
        <w:rPr>
          <w:rFonts w:asciiTheme="majorBidi" w:eastAsia="Times New Roman" w:hAnsiTheme="majorBidi" w:cstheme="majorBidi"/>
          <w:sz w:val="26"/>
          <w:szCs w:val="26"/>
          <w:lang w:val="kk-KZ" w:eastAsia="ru-RU"/>
        </w:rPr>
        <w:t xml:space="preserve">                                                                                                                 </w:t>
      </w:r>
    </w:p>
    <w:p w:rsidR="00A75E97" w:rsidRPr="0049627D" w:rsidRDefault="00A75E97">
      <w:pPr>
        <w:rPr>
          <w:rFonts w:asciiTheme="majorBidi" w:hAnsiTheme="majorBidi" w:cstheme="majorBidi"/>
          <w:sz w:val="26"/>
          <w:szCs w:val="26"/>
          <w:lang w:val="kk-KZ"/>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49627D" w:rsidRDefault="0049627D" w:rsidP="00A75E97">
      <w:pPr>
        <w:spacing w:after="0" w:line="240" w:lineRule="auto"/>
        <w:jc w:val="center"/>
        <w:rPr>
          <w:rFonts w:ascii="Times New Roman" w:eastAsia="Times New Roman" w:hAnsi="Times New Roman" w:cs="Times New Roman"/>
          <w:b/>
          <w:bCs/>
          <w:color w:val="000000"/>
          <w:sz w:val="26"/>
          <w:szCs w:val="26"/>
          <w:lang w:val="kk-KZ" w:eastAsia="ru-RU"/>
        </w:rPr>
      </w:pPr>
    </w:p>
    <w:p w:rsidR="00A75E97" w:rsidRPr="0049627D" w:rsidRDefault="00A75E97" w:rsidP="00A75E97">
      <w:pPr>
        <w:spacing w:after="0" w:line="240" w:lineRule="auto"/>
        <w:jc w:val="center"/>
        <w:rPr>
          <w:rFonts w:ascii="Times New Roman" w:eastAsia="Times New Roman" w:hAnsi="Times New Roman" w:cs="Times New Roman"/>
          <w:b/>
          <w:bCs/>
          <w:color w:val="000000"/>
          <w:sz w:val="26"/>
          <w:szCs w:val="26"/>
          <w:lang w:val="kk-KZ" w:eastAsia="ru-RU"/>
        </w:rPr>
      </w:pPr>
      <w:r w:rsidRPr="0049627D">
        <w:rPr>
          <w:rFonts w:ascii="Times New Roman" w:eastAsia="Times New Roman" w:hAnsi="Times New Roman" w:cs="Times New Roman"/>
          <w:b/>
          <w:bCs/>
          <w:color w:val="000000"/>
          <w:sz w:val="26"/>
          <w:szCs w:val="26"/>
          <w:lang w:val="kk-KZ" w:eastAsia="ru-RU"/>
        </w:rPr>
        <w:lastRenderedPageBreak/>
        <w:t>Инвестициялық жобаның қаржы-эк</w:t>
      </w:r>
      <w:bookmarkStart w:id="1" w:name="_GoBack"/>
      <w:bookmarkEnd w:id="1"/>
      <w:r w:rsidRPr="0049627D">
        <w:rPr>
          <w:rFonts w:ascii="Times New Roman" w:eastAsia="Times New Roman" w:hAnsi="Times New Roman" w:cs="Times New Roman"/>
          <w:b/>
          <w:bCs/>
          <w:color w:val="000000"/>
          <w:sz w:val="26"/>
          <w:szCs w:val="26"/>
          <w:lang w:val="kk-KZ" w:eastAsia="ru-RU"/>
        </w:rPr>
        <w:t>ономикалық моделі</w:t>
      </w:r>
    </w:p>
    <w:p w:rsidR="00A75E97" w:rsidRPr="0049627D" w:rsidRDefault="00A75E97" w:rsidP="00A75E97">
      <w:pPr>
        <w:spacing w:after="0" w:line="240" w:lineRule="auto"/>
        <w:jc w:val="center"/>
        <w:rPr>
          <w:rFonts w:ascii="Times New Roman" w:eastAsia="Times New Roman" w:hAnsi="Times New Roman" w:cs="Times New Roman"/>
          <w:sz w:val="26"/>
          <w:szCs w:val="26"/>
          <w:lang w:val="kk-KZ" w:eastAsia="ru-RU"/>
        </w:rPr>
      </w:pPr>
    </w:p>
    <w:p w:rsidR="00A75E97" w:rsidRPr="0049627D" w:rsidRDefault="00A75E97" w:rsidP="00A75E97">
      <w:pPr>
        <w:spacing w:after="0" w:line="240" w:lineRule="auto"/>
        <w:ind w:firstLine="708"/>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bCs/>
          <w:color w:val="000000"/>
          <w:sz w:val="26"/>
          <w:szCs w:val="26"/>
          <w:lang w:val="kk-KZ" w:eastAsia="ru-RU"/>
        </w:rPr>
        <w:t>Қаржы-экономикалық модель мынадай бөлімдерді қамтуы тиіс:</w:t>
      </w:r>
    </w:p>
    <w:p w:rsidR="00A75E97" w:rsidRPr="0049627D" w:rsidRDefault="00A75E97" w:rsidP="00A75E97">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Жалпы деректер</w:t>
      </w:r>
    </w:p>
    <w:p w:rsidR="00A75E97" w:rsidRPr="0049627D" w:rsidRDefault="00A75E97" w:rsidP="00A75E97">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Игеру кестесі</w:t>
      </w:r>
    </w:p>
    <w:p w:rsidR="00A75E97" w:rsidRPr="0049627D" w:rsidRDefault="00A75E97" w:rsidP="00A75E97">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Қарыздар</w:t>
      </w:r>
    </w:p>
    <w:p w:rsidR="00A75E97" w:rsidRPr="0049627D" w:rsidRDefault="00A75E97" w:rsidP="00A75E97">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sz w:val="26"/>
          <w:szCs w:val="26"/>
          <w:lang w:val="kk-KZ" w:eastAsia="ru-RU"/>
        </w:rPr>
        <w:t>Амортизация</w:t>
      </w:r>
    </w:p>
    <w:p w:rsidR="0049627D"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Шығындар</w:t>
      </w:r>
    </w:p>
    <w:p w:rsidR="00A75E97"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Кірістер</w:t>
      </w:r>
    </w:p>
    <w:p w:rsidR="0049627D"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Пайда</w:t>
      </w:r>
    </w:p>
    <w:p w:rsidR="0049627D"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bCs/>
          <w:sz w:val="26"/>
          <w:szCs w:val="26"/>
          <w:lang w:val="kk-KZ" w:eastAsia="ru-RU"/>
        </w:rPr>
        <w:t>Салықтар</w:t>
      </w:r>
    </w:p>
    <w:p w:rsidR="00A75E97"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Ағындар</w:t>
      </w:r>
    </w:p>
    <w:p w:rsidR="0049627D"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sz w:val="26"/>
          <w:szCs w:val="26"/>
          <w:lang w:val="kk-KZ" w:eastAsia="ru-RU"/>
        </w:rPr>
        <w:t>Тиімділігі</w:t>
      </w:r>
    </w:p>
    <w:p w:rsidR="0049627D"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bCs/>
          <w:color w:val="000000"/>
          <w:sz w:val="26"/>
          <w:szCs w:val="26"/>
          <w:lang w:val="kk-KZ" w:eastAsia="ru-RU"/>
        </w:rPr>
        <w:t>Дисконттау ставкасы</w:t>
      </w:r>
    </w:p>
    <w:p w:rsidR="0049627D"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bCs/>
          <w:color w:val="000000"/>
          <w:sz w:val="26"/>
          <w:szCs w:val="26"/>
          <w:lang w:val="kk-KZ" w:eastAsia="ru-RU"/>
        </w:rPr>
        <w:t>Айналым қаражаты</w:t>
      </w:r>
    </w:p>
    <w:p w:rsidR="0049627D"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Шығынсыздық нүктесі</w:t>
      </w:r>
    </w:p>
    <w:p w:rsidR="00A75E97" w:rsidRPr="0049627D" w:rsidRDefault="0049627D" w:rsidP="0049627D">
      <w:pPr>
        <w:numPr>
          <w:ilvl w:val="0"/>
          <w:numId w:val="1"/>
        </w:num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Кепілдігі (болған кезде)</w:t>
      </w:r>
    </w:p>
    <w:p w:rsidR="00A75E97" w:rsidRPr="0049627D" w:rsidRDefault="00A75E97" w:rsidP="00A75E97">
      <w:pPr>
        <w:spacing w:after="0" w:line="240" w:lineRule="auto"/>
        <w:jc w:val="both"/>
        <w:rPr>
          <w:rFonts w:ascii="Times New Roman" w:eastAsia="Times New Roman" w:hAnsi="Times New Roman" w:cs="Times New Roman"/>
          <w:color w:val="000000"/>
          <w:sz w:val="26"/>
          <w:szCs w:val="26"/>
          <w:lang w:val="kk-KZ" w:eastAsia="ru-RU"/>
        </w:rPr>
      </w:pPr>
    </w:p>
    <w:p w:rsidR="00A75E97" w:rsidRPr="0049627D" w:rsidRDefault="0049627D" w:rsidP="00A75E97">
      <w:pPr>
        <w:tabs>
          <w:tab w:val="num" w:pos="426"/>
        </w:tabs>
        <w:spacing w:after="0" w:line="240" w:lineRule="auto"/>
        <w:jc w:val="both"/>
        <w:rPr>
          <w:rFonts w:ascii="Times New Roman" w:eastAsia="Times New Roman" w:hAnsi="Times New Roman" w:cs="Times New Roman"/>
          <w:color w:val="000000"/>
          <w:sz w:val="26"/>
          <w:szCs w:val="26"/>
          <w:lang w:val="kk-KZ" w:eastAsia="ru-RU"/>
        </w:rPr>
      </w:pPr>
      <w:r w:rsidRPr="0049627D">
        <w:rPr>
          <w:rFonts w:ascii="Times New Roman" w:eastAsia="Times New Roman" w:hAnsi="Times New Roman" w:cs="Times New Roman"/>
          <w:color w:val="000000"/>
          <w:sz w:val="26"/>
          <w:szCs w:val="26"/>
          <w:lang w:val="kk-KZ" w:eastAsia="ru-RU"/>
        </w:rPr>
        <w:t>Қаржы-экономикалық есептеулер, жоба бойынша калькуляциялар және болжамды кестелер (өткізу болжамы, кірістер мен шығыстар болжамы, ақша қаражаты қозғалысының болжамы, болжамдық баланс, қаржылық тиімділік есептері, шығынсыздық нүктесінің есебі және т.б.) міндетті түрде бизнес-жоспардың мәтіні бойынша тиісті сілтемелермен қосымшада ұсынылуы тиіс. Бұдан басқа, жоба бойынша барлық қаржы-экономикалық есептеулер, калькуляциялар қаржылық модельдеуді сақтай отырып (қаржылық есеп айырысу үшін пайдаланылған формулалар) электрондық тасымалдағышта (EXСEL) ұсынылуы тиіс.</w:t>
      </w:r>
    </w:p>
    <w:p w:rsidR="0049627D" w:rsidRPr="0049627D" w:rsidRDefault="0049627D" w:rsidP="00A75E97">
      <w:pPr>
        <w:tabs>
          <w:tab w:val="num" w:pos="426"/>
        </w:tabs>
        <w:spacing w:after="0" w:line="240" w:lineRule="auto"/>
        <w:jc w:val="both"/>
        <w:rPr>
          <w:rFonts w:ascii="Times New Roman" w:eastAsia="Times New Roman" w:hAnsi="Times New Roman" w:cs="Times New Roman"/>
          <w:i/>
          <w:sz w:val="26"/>
          <w:szCs w:val="26"/>
          <w:lang w:val="kk-KZ" w:eastAsia="ru-RU"/>
        </w:rPr>
      </w:pPr>
    </w:p>
    <w:p w:rsidR="0049627D" w:rsidRPr="0049627D" w:rsidRDefault="0049627D" w:rsidP="0049627D">
      <w:pPr>
        <w:spacing w:after="0" w:line="240" w:lineRule="auto"/>
        <w:rPr>
          <w:rFonts w:ascii="Times New Roman" w:eastAsia="Times New Roman" w:hAnsi="Times New Roman" w:cs="Times New Roman"/>
          <w:i/>
          <w:sz w:val="26"/>
          <w:szCs w:val="26"/>
          <w:lang w:val="kk-KZ" w:eastAsia="ru-RU"/>
        </w:rPr>
      </w:pPr>
      <w:r w:rsidRPr="0049627D">
        <w:rPr>
          <w:rFonts w:ascii="Times New Roman" w:eastAsia="Times New Roman" w:hAnsi="Times New Roman" w:cs="Times New Roman"/>
          <w:i/>
          <w:sz w:val="26"/>
          <w:szCs w:val="26"/>
          <w:lang w:val="kk-KZ" w:eastAsia="ru-RU"/>
        </w:rPr>
        <w:t>Ескерту. Қаржы-экономикалық модельді ұсыну қажет:</w:t>
      </w:r>
    </w:p>
    <w:p w:rsidR="0049627D" w:rsidRPr="0049627D" w:rsidRDefault="0049627D" w:rsidP="0049627D">
      <w:pPr>
        <w:spacing w:after="0" w:line="240" w:lineRule="auto"/>
        <w:rPr>
          <w:rFonts w:ascii="Times New Roman" w:eastAsia="Times New Roman" w:hAnsi="Times New Roman" w:cs="Times New Roman"/>
          <w:i/>
          <w:sz w:val="26"/>
          <w:szCs w:val="26"/>
          <w:lang w:val="kk-KZ" w:eastAsia="ru-RU"/>
        </w:rPr>
      </w:pPr>
      <w:r w:rsidRPr="0049627D">
        <w:rPr>
          <w:rFonts w:ascii="Times New Roman" w:eastAsia="Times New Roman" w:hAnsi="Times New Roman" w:cs="Times New Roman"/>
          <w:i/>
          <w:sz w:val="26"/>
          <w:szCs w:val="26"/>
          <w:lang w:val="kk-KZ" w:eastAsia="ru-RU"/>
        </w:rPr>
        <w:t>- жобаның бизнес жоспарында қағаз түрінде және электрондық тасымалдаушыда;</w:t>
      </w:r>
    </w:p>
    <w:p w:rsidR="0049627D" w:rsidRPr="0049627D" w:rsidRDefault="0049627D" w:rsidP="0049627D">
      <w:pPr>
        <w:spacing w:after="0" w:line="240" w:lineRule="auto"/>
        <w:rPr>
          <w:rFonts w:ascii="Times New Roman" w:eastAsia="Times New Roman" w:hAnsi="Times New Roman" w:cs="Times New Roman"/>
          <w:i/>
          <w:sz w:val="26"/>
          <w:szCs w:val="26"/>
          <w:lang w:val="kk-KZ" w:eastAsia="ru-RU"/>
        </w:rPr>
      </w:pPr>
      <w:r w:rsidRPr="0049627D">
        <w:rPr>
          <w:rFonts w:ascii="Times New Roman" w:eastAsia="Times New Roman" w:hAnsi="Times New Roman" w:cs="Times New Roman"/>
          <w:i/>
          <w:sz w:val="26"/>
          <w:szCs w:val="26"/>
          <w:lang w:val="kk-KZ" w:eastAsia="ru-RU"/>
        </w:rPr>
        <w:t>-қағаз тасымалдағыштағы бизнес-жоспар қаржылық - экономикалық есептерге қосымшаларды қамтуы тиіс;</w:t>
      </w:r>
    </w:p>
    <w:p w:rsidR="00A75E97" w:rsidRPr="0049627D" w:rsidRDefault="0049627D" w:rsidP="0049627D">
      <w:pPr>
        <w:spacing w:after="0" w:line="240" w:lineRule="auto"/>
        <w:rPr>
          <w:rFonts w:ascii="Times New Roman" w:eastAsia="Times New Roman" w:hAnsi="Times New Roman" w:cs="Times New Roman"/>
          <w:sz w:val="26"/>
          <w:szCs w:val="26"/>
          <w:lang w:val="kk-KZ" w:eastAsia="ru-RU"/>
        </w:rPr>
      </w:pPr>
      <w:r w:rsidRPr="0049627D">
        <w:rPr>
          <w:rFonts w:ascii="Times New Roman" w:eastAsia="Times New Roman" w:hAnsi="Times New Roman" w:cs="Times New Roman"/>
          <w:i/>
          <w:sz w:val="26"/>
          <w:szCs w:val="26"/>
          <w:lang w:val="kk-KZ" w:eastAsia="ru-RU"/>
        </w:rPr>
        <w:t>- бизнес-жоспар тігілуі (түптелуі), кәсіпорын басшысы қол қойып, мөрмен бекітілуі тиіс.</w:t>
      </w:r>
    </w:p>
    <w:p w:rsidR="00A75E97" w:rsidRPr="0049627D" w:rsidRDefault="00A75E97" w:rsidP="00A75E97">
      <w:pPr>
        <w:spacing w:after="0" w:line="240" w:lineRule="auto"/>
        <w:jc w:val="both"/>
        <w:rPr>
          <w:rFonts w:ascii="Times New Roman" w:eastAsia="Times New Roman" w:hAnsi="Times New Roman" w:cs="Times New Roman"/>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rsidP="00A75E97">
      <w:pPr>
        <w:spacing w:after="0" w:line="240" w:lineRule="auto"/>
        <w:jc w:val="both"/>
        <w:rPr>
          <w:rFonts w:asciiTheme="majorBidi" w:eastAsia="Times New Roman" w:hAnsiTheme="majorBidi" w:cstheme="majorBidi"/>
          <w:sz w:val="26"/>
          <w:szCs w:val="26"/>
          <w:lang w:val="kk-KZ" w:eastAsia="ru-RU"/>
        </w:rPr>
      </w:pPr>
    </w:p>
    <w:p w:rsidR="00A75E97" w:rsidRPr="0049627D" w:rsidRDefault="00A75E97">
      <w:pPr>
        <w:rPr>
          <w:rFonts w:asciiTheme="majorBidi" w:hAnsiTheme="majorBidi" w:cstheme="majorBidi"/>
          <w:sz w:val="26"/>
          <w:szCs w:val="26"/>
          <w:lang w:val="kk-KZ"/>
        </w:rPr>
      </w:pPr>
    </w:p>
    <w:sectPr w:rsidR="00A75E97" w:rsidRPr="0049627D" w:rsidSect="008A450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ABC"/>
    <w:multiLevelType w:val="multilevel"/>
    <w:tmpl w:val="9304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00"/>
    <w:rsid w:val="00000B94"/>
    <w:rsid w:val="00051A75"/>
    <w:rsid w:val="00363062"/>
    <w:rsid w:val="0049627D"/>
    <w:rsid w:val="004F057A"/>
    <w:rsid w:val="006F69FC"/>
    <w:rsid w:val="00716BD9"/>
    <w:rsid w:val="00907C00"/>
    <w:rsid w:val="00A02181"/>
    <w:rsid w:val="00A66D41"/>
    <w:rsid w:val="00A75E97"/>
    <w:rsid w:val="00D718E7"/>
    <w:rsid w:val="00DA751B"/>
    <w:rsid w:val="00F2367A"/>
    <w:rsid w:val="00F9462C"/>
    <w:rsid w:val="00FE23E7"/>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4F1D7-BFE1-4ED2-B389-D55E824C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94"/>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B9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00B94"/>
    <w:rPr>
      <w:color w:val="0563C1" w:themeColor="hyperlink"/>
      <w:u w:val="single"/>
    </w:rPr>
  </w:style>
  <w:style w:type="paragraph" w:styleId="a5">
    <w:name w:val="Balloon Text"/>
    <w:basedOn w:val="a"/>
    <w:link w:val="a6"/>
    <w:uiPriority w:val="99"/>
    <w:semiHidden/>
    <w:unhideWhenUsed/>
    <w:rsid w:val="00FE23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23E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rgaliyev.a@spk-turkist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7</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Forum</dc:creator>
  <cp:keywords/>
  <dc:description/>
  <cp:lastModifiedBy>Forum</cp:lastModifiedBy>
  <cp:revision>8</cp:revision>
  <cp:lastPrinted>2020-05-26T13:11:00Z</cp:lastPrinted>
  <dcterms:created xsi:type="dcterms:W3CDTF">2020-05-25T12:47:00Z</dcterms:created>
  <dcterms:modified xsi:type="dcterms:W3CDTF">2020-05-28T05:59:00Z</dcterms:modified>
</cp:coreProperties>
</file>