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46" w:rsidRPr="00301756" w:rsidRDefault="00CD0F46" w:rsidP="00CD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ХАБАРЛАМА</w:t>
      </w:r>
    </w:p>
    <w:p w:rsidR="00CD0F46" w:rsidRDefault="00CD0F46" w:rsidP="00CD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Инвестициялық</w:t>
      </w:r>
      <w:proofErr w:type="spellEnd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жобаларды</w:t>
      </w:r>
      <w:proofErr w:type="spellEnd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бірлесіп</w:t>
      </w:r>
      <w:proofErr w:type="spellEnd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</w:t>
      </w:r>
      <w:proofErr w:type="spellEnd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инвестициялық</w:t>
      </w:r>
      <w:proofErr w:type="spellEnd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серіктестерді</w:t>
      </w:r>
      <w:proofErr w:type="spellEnd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конкурстық</w:t>
      </w:r>
      <w:proofErr w:type="spellEnd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301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D0F46" w:rsidRDefault="00234E16" w:rsidP="00CD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Халықаралық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франшизасы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кофехана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салу»,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әдесыйлар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тағамға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арналған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павильондарды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дайындау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орнату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ялдама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павильонын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дайындау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орнату</w:t>
      </w:r>
      <w:proofErr w:type="spellEnd"/>
      <w:r w:rsidRPr="0030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D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D0F46" w:rsidRDefault="00CD0F46" w:rsidP="00CD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0F46" w:rsidRDefault="00CD0F46" w:rsidP="00CD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раншизасы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кофехана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салу»,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5F0B78">
        <w:rPr>
          <w:rFonts w:ascii="Times New Roman" w:hAnsi="Times New Roman" w:cs="Times New Roman"/>
          <w:sz w:val="24"/>
          <w:szCs w:val="24"/>
        </w:rPr>
        <w:t>әдесыйлар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тағамға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арналған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павильондар</w:t>
      </w:r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5F0B78">
        <w:rPr>
          <w:rFonts w:ascii="Times New Roman" w:hAnsi="Times New Roman" w:cs="Times New Roman"/>
          <w:sz w:val="24"/>
          <w:szCs w:val="24"/>
        </w:rPr>
        <w:t>ялдама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павильонын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F0B78">
        <w:rPr>
          <w:rFonts w:ascii="Times New Roman" w:hAnsi="Times New Roman" w:cs="Times New Roman"/>
          <w:sz w:val="24"/>
          <w:szCs w:val="24"/>
        </w:rPr>
        <w:t xml:space="preserve"> инвестор-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әріптестерді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іріктеуді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іріктеу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– "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Түркістан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Әлеуметтік-кәсіпкерлік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корпорациясы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акционерлік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қоғамы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– ӘКК),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Түркістан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Түркістан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трассасы</w:t>
      </w:r>
      <w:proofErr w:type="spellEnd"/>
      <w:r w:rsidRPr="005F0B78">
        <w:rPr>
          <w:rFonts w:ascii="Times New Roman" w:hAnsi="Times New Roman" w:cs="Times New Roman"/>
          <w:sz w:val="24"/>
          <w:szCs w:val="24"/>
        </w:rPr>
        <w:t xml:space="preserve">, 34 </w:t>
      </w:r>
      <w:proofErr w:type="gramStart"/>
      <w:r w:rsidRPr="005F0B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F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B78">
        <w:rPr>
          <w:rFonts w:ascii="Times New Roman" w:hAnsi="Times New Roman" w:cs="Times New Roman"/>
          <w:sz w:val="24"/>
          <w:szCs w:val="24"/>
        </w:rPr>
        <w:t>ғимарат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5F0B78">
        <w:rPr>
          <w:rFonts w:ascii="Times New Roman" w:hAnsi="Times New Roman" w:cs="Times New Roman"/>
          <w:sz w:val="24"/>
          <w:szCs w:val="24"/>
        </w:rPr>
        <w:t>.</w:t>
      </w:r>
    </w:p>
    <w:p w:rsidR="00CD0F46" w:rsidRDefault="00CD0F46" w:rsidP="00CD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серіктес-инвесторлардың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іріктеуге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өтінімдері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Түркістан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трассасы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, 34 </w:t>
      </w:r>
      <w:proofErr w:type="gramStart"/>
      <w:r w:rsidRPr="00765AE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ғимараты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, 2-ші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қабат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бөлмесі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сәуір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19: 00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минутқа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өтінімдерді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ұсынудың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5AE9">
        <w:rPr>
          <w:rFonts w:ascii="Times New Roman" w:hAnsi="Times New Roman" w:cs="Times New Roman"/>
          <w:sz w:val="24"/>
          <w:szCs w:val="24"/>
        </w:rPr>
        <w:t>қабылданады</w:t>
      </w:r>
      <w:proofErr w:type="spellEnd"/>
      <w:r w:rsidRPr="00765AE9">
        <w:rPr>
          <w:rFonts w:ascii="Times New Roman" w:hAnsi="Times New Roman" w:cs="Times New Roman"/>
          <w:sz w:val="24"/>
          <w:szCs w:val="24"/>
        </w:rPr>
        <w:t>.</w:t>
      </w:r>
    </w:p>
    <w:p w:rsidR="00CD0F46" w:rsidRPr="00765AE9" w:rsidRDefault="00CD0F46" w:rsidP="00CD0F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5AE9">
        <w:rPr>
          <w:rFonts w:ascii="Times New Roman" w:hAnsi="Times New Roman" w:cs="Times New Roman"/>
          <w:b/>
          <w:bCs/>
          <w:sz w:val="24"/>
          <w:szCs w:val="24"/>
        </w:rPr>
        <w:t>Қосымша</w:t>
      </w:r>
      <w:proofErr w:type="spellEnd"/>
      <w:r w:rsidRPr="00765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b/>
          <w:bCs/>
          <w:sz w:val="24"/>
          <w:szCs w:val="24"/>
        </w:rPr>
        <w:t>ақпарат</w:t>
      </w:r>
      <w:proofErr w:type="spellEnd"/>
      <w:r w:rsidRPr="00765AE9">
        <w:rPr>
          <w:rFonts w:ascii="Times New Roman" w:hAnsi="Times New Roman" w:cs="Times New Roman"/>
          <w:b/>
          <w:bCs/>
          <w:sz w:val="24"/>
          <w:szCs w:val="24"/>
        </w:rPr>
        <w:t xml:space="preserve"> пен </w:t>
      </w:r>
      <w:proofErr w:type="spellStart"/>
      <w:r w:rsidRPr="00765AE9">
        <w:rPr>
          <w:rFonts w:ascii="Times New Roman" w:hAnsi="Times New Roman" w:cs="Times New Roman"/>
          <w:b/>
          <w:bCs/>
          <w:sz w:val="24"/>
          <w:szCs w:val="24"/>
        </w:rPr>
        <w:t>анықтаманы</w:t>
      </w:r>
      <w:proofErr w:type="spellEnd"/>
      <w:r w:rsidRPr="00765AE9">
        <w:rPr>
          <w:rFonts w:ascii="Times New Roman" w:hAnsi="Times New Roman" w:cs="Times New Roman"/>
          <w:b/>
          <w:bCs/>
          <w:sz w:val="24"/>
          <w:szCs w:val="24"/>
        </w:rPr>
        <w:t xml:space="preserve"> 8 (771) 6995057 телефон</w:t>
      </w:r>
      <w:r w:rsidRPr="00765AE9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  <w:r w:rsidRPr="00765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b/>
          <w:bCs/>
          <w:sz w:val="24"/>
          <w:szCs w:val="24"/>
        </w:rPr>
        <w:t>арқылы</w:t>
      </w:r>
      <w:proofErr w:type="spellEnd"/>
      <w:r w:rsidRPr="00765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b/>
          <w:bCs/>
          <w:sz w:val="24"/>
          <w:szCs w:val="24"/>
        </w:rPr>
        <w:t>алуға</w:t>
      </w:r>
      <w:proofErr w:type="spellEnd"/>
      <w:r w:rsidRPr="00765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AE9">
        <w:rPr>
          <w:rFonts w:ascii="Times New Roman" w:hAnsi="Times New Roman" w:cs="Times New Roman"/>
          <w:b/>
          <w:bCs/>
          <w:sz w:val="24"/>
          <w:szCs w:val="24"/>
        </w:rPr>
        <w:t>болады</w:t>
      </w:r>
      <w:proofErr w:type="spellEnd"/>
      <w:r w:rsidRPr="00765A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0F46" w:rsidRPr="00934004" w:rsidRDefault="00CD0F46" w:rsidP="00CD0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4004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93400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9340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yergaliyev.a@spk-turkistan.kz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458"/>
        <w:gridCol w:w="1678"/>
        <w:gridCol w:w="2479"/>
        <w:gridCol w:w="2579"/>
        <w:gridCol w:w="2377"/>
      </w:tblGrid>
      <w:tr w:rsidR="00CD0F46" w:rsidRPr="00934004" w:rsidTr="00234E16">
        <w:trPr>
          <w:trHeight w:val="298"/>
        </w:trPr>
        <w:tc>
          <w:tcPr>
            <w:tcW w:w="0" w:type="auto"/>
            <w:gridSpan w:val="5"/>
          </w:tcPr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проектах</w:t>
            </w:r>
          </w:p>
        </w:tc>
      </w:tr>
      <w:tr w:rsidR="00CD0F46" w:rsidRPr="00934004" w:rsidTr="00234E16">
        <w:trPr>
          <w:trHeight w:val="328"/>
        </w:trPr>
        <w:tc>
          <w:tcPr>
            <w:tcW w:w="0" w:type="auto"/>
          </w:tcPr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0" w:type="auto"/>
          </w:tcPr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Жобалардың атауы</w:t>
            </w:r>
          </w:p>
        </w:tc>
        <w:tc>
          <w:tcPr>
            <w:tcW w:w="0" w:type="auto"/>
          </w:tcPr>
          <w:p w:rsidR="00CD0F46" w:rsidRPr="00765AE9" w:rsidRDefault="00CD0F46" w:rsidP="00024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Халықаралық</w:t>
            </w:r>
            <w:proofErr w:type="spellEnd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франшизасы</w:t>
            </w:r>
            <w:proofErr w:type="spellEnd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бар </w:t>
            </w:r>
            <w:proofErr w:type="spellStart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кофехана</w:t>
            </w:r>
            <w:proofErr w:type="spellEnd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салу»</w:t>
            </w:r>
          </w:p>
        </w:tc>
        <w:tc>
          <w:tcPr>
            <w:tcW w:w="0" w:type="auto"/>
          </w:tcPr>
          <w:p w:rsidR="00CD0F46" w:rsidRPr="00765AE9" w:rsidRDefault="00CD0F46" w:rsidP="00024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«Кәдесыйлар мен тағамға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арналған </w:t>
            </w:r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павильондарды дайындау және орнату»</w:t>
            </w:r>
          </w:p>
        </w:tc>
        <w:tc>
          <w:tcPr>
            <w:tcW w:w="0" w:type="auto"/>
          </w:tcPr>
          <w:p w:rsidR="00CD0F46" w:rsidRPr="00765AE9" w:rsidRDefault="00CD0F46" w:rsidP="00024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Аялдама</w:t>
            </w:r>
            <w:proofErr w:type="spellEnd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павильонын</w:t>
            </w:r>
            <w:proofErr w:type="spellEnd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дайындау</w:t>
            </w:r>
            <w:proofErr w:type="spellEnd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орнату</w:t>
            </w:r>
            <w:proofErr w:type="spellEnd"/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D0F46" w:rsidRPr="00234E16" w:rsidTr="00234E16">
        <w:trPr>
          <w:trHeight w:val="1144"/>
        </w:trPr>
        <w:tc>
          <w:tcPr>
            <w:tcW w:w="0" w:type="auto"/>
          </w:tcPr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D0F46" w:rsidRPr="007248C5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Мінездеме</w:t>
            </w:r>
          </w:p>
        </w:tc>
        <w:tc>
          <w:tcPr>
            <w:tcW w:w="0" w:type="auto"/>
          </w:tcPr>
          <w:p w:rsidR="00CD0F46" w:rsidRPr="00CC4141" w:rsidRDefault="00CD0F46" w:rsidP="00024F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65A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Түркістан облысының туристік әлеуетін дамыту шеңберінде кофехананың (барлық стандарттар мен қызмет көрсету сапасына жауап беретін) тұрғындар мен туристер арасында сұранысқа ие болады.</w:t>
            </w:r>
          </w:p>
        </w:tc>
        <w:tc>
          <w:tcPr>
            <w:tcW w:w="0" w:type="auto"/>
          </w:tcPr>
          <w:p w:rsidR="00CD0F46" w:rsidRPr="00765AE9" w:rsidRDefault="00CD0F46" w:rsidP="00024F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 іске асыру шеңберінде туристік климаттың жақсаруы күтілуде: бұйымдар мен тауарларды сатып алу кезінде Түркістан қаласының тұрғындары, туристері мен тұрғындары үшін қолайлы жағдайлар жасау.</w:t>
            </w:r>
          </w:p>
        </w:tc>
        <w:tc>
          <w:tcPr>
            <w:tcW w:w="0" w:type="auto"/>
          </w:tcPr>
          <w:p w:rsidR="00CD0F46" w:rsidRPr="00765AE9" w:rsidRDefault="00CD0F46" w:rsidP="00024F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Жобаны іске асыру қоғамдық көлікті күту кезінде/кезеңінде жолаушыларға қолайлы жағдай жасау болып табылады.</w:t>
            </w:r>
          </w:p>
        </w:tc>
      </w:tr>
      <w:tr w:rsidR="00CD0F46" w:rsidRPr="00234E16" w:rsidTr="00234E16">
        <w:trPr>
          <w:trHeight w:val="1124"/>
        </w:trPr>
        <w:tc>
          <w:tcPr>
            <w:tcW w:w="0" w:type="auto"/>
          </w:tcPr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0F46" w:rsidRPr="00AE45EE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765AE9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Сипаттамасы</w:t>
            </w:r>
          </w:p>
        </w:tc>
        <w:tc>
          <w:tcPr>
            <w:tcW w:w="0" w:type="auto"/>
          </w:tcPr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Қаңқасы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металл конструкциясы.</w:t>
            </w: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кірпіш, қасбет жүйесі.</w:t>
            </w: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Терезе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витраждар-алюминий профилі.</w:t>
            </w: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Объектінің ауданы:</w:t>
            </w:r>
          </w:p>
          <w:p w:rsidR="00CD0F46" w:rsidRPr="006A2758" w:rsidRDefault="00CD0F46" w:rsidP="000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300-400 ш. м. жуық</w:t>
            </w:r>
          </w:p>
        </w:tc>
        <w:tc>
          <w:tcPr>
            <w:tcW w:w="0" w:type="auto"/>
          </w:tcPr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Қаңқасы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металл.</w:t>
            </w: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–сэндвич-панельдер.</w:t>
            </w: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витраждар-алюминий профилі.</w:t>
            </w: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 тікбұрышты павильон болып табылады:</w:t>
            </w: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ш. м.: ұзындығы – 3м, ені – 3м, биіктігі – 3м.</w:t>
            </w: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F46" w:rsidRPr="00886A10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 ш. м.: ұзындығы – 6м, ені – 3м, биіктігі – 3м.</w:t>
            </w:r>
          </w:p>
        </w:tc>
        <w:tc>
          <w:tcPr>
            <w:tcW w:w="0" w:type="auto"/>
          </w:tcPr>
          <w:p w:rsidR="00CD0F46" w:rsidRPr="007A45D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Эскиздік жобаға сәйкес аялдама павильоны: ашық бөліктен және коммерциялық бөліктен тұрады.</w:t>
            </w:r>
          </w:p>
          <w:p w:rsidR="00CD0F46" w:rsidRPr="007A45D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F46" w:rsidRPr="007A45D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Қаңқасы – металл.</w:t>
            </w:r>
          </w:p>
          <w:p w:rsidR="00CD0F46" w:rsidRPr="007A45D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F46" w:rsidRPr="007A45D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Қабырғалар – сэндвич-панельдер.</w:t>
            </w:r>
          </w:p>
          <w:p w:rsidR="00CD0F46" w:rsidRPr="007A45D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F46" w:rsidRPr="007A45D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 – витраждар-алюминий профилі.</w:t>
            </w:r>
          </w:p>
          <w:p w:rsidR="00CD0F46" w:rsidRPr="007A45D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F46" w:rsidRPr="007A45D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Толтыру – қыздырылған шынының екі қабаты бар шыны пакет.</w:t>
            </w:r>
          </w:p>
          <w:p w:rsidR="00CD0F46" w:rsidRPr="007A45D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F46" w:rsidRPr="00C53305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ш. м.: ұзындығы –10 м, ені – 5м, биіктігі – 2,7 м.</w:t>
            </w:r>
          </w:p>
        </w:tc>
      </w:tr>
      <w:tr w:rsidR="00CD0F46" w:rsidRPr="00234E16" w:rsidTr="00234E16">
        <w:trPr>
          <w:trHeight w:val="761"/>
        </w:trPr>
        <w:tc>
          <w:tcPr>
            <w:tcW w:w="0" w:type="auto"/>
          </w:tcPr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бағыттары</w:t>
            </w:r>
          </w:p>
        </w:tc>
        <w:tc>
          <w:tcPr>
            <w:tcW w:w="0" w:type="auto"/>
          </w:tcPr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Кофехана Түркістан қаласының тұрғындарына, келушілері мен туристеріне қоғамдық тамақтану қызметтерін көрсету мақсатында құрылады.</w:t>
            </w:r>
          </w:p>
        </w:tc>
        <w:tc>
          <w:tcPr>
            <w:tcW w:w="0" w:type="auto"/>
          </w:tcPr>
          <w:p w:rsidR="00CD0F46" w:rsidRPr="00934004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Көше саудасы саласындағы қызметтердің сапасын реттеу және жақсарту, қажетті стандарттарды сақтай отырып, қалалық стационарлық емес сауда объектілерінде сауда құқығын берудің ашық және қарапайым тетігін жасау.</w:t>
            </w:r>
          </w:p>
        </w:tc>
        <w:tc>
          <w:tcPr>
            <w:tcW w:w="0" w:type="auto"/>
          </w:tcPr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Бұл жобаның мақсаты-қолайсыз ауа райы құбылыстарынан қорғау арқылы жолаушылар үшін автобустарды жайлы күту үшін жағдай жасау.</w:t>
            </w:r>
          </w:p>
        </w:tc>
      </w:tr>
      <w:tr w:rsidR="00CD0F46" w:rsidRPr="00234E16" w:rsidTr="00234E16">
        <w:trPr>
          <w:trHeight w:val="761"/>
        </w:trPr>
        <w:tc>
          <w:tcPr>
            <w:tcW w:w="0" w:type="auto"/>
          </w:tcPr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248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Іске асыру орны</w:t>
            </w:r>
          </w:p>
        </w:tc>
        <w:tc>
          <w:tcPr>
            <w:tcW w:w="0" w:type="auto"/>
          </w:tcPr>
          <w:p w:rsidR="00CD0F46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16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6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 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6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6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CD0F46" w:rsidRPr="00934004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4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Туркестан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34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16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кімшілік-іскерлік орталық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аумағында</w:t>
            </w:r>
            <w:r w:rsidRPr="00165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</w:tcPr>
          <w:p w:rsidR="00CD0F46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 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CD0F46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Туркестан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65AE9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 Арбат пен гүл аллеясы аумағында.</w:t>
            </w: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қ.</w:t>
            </w:r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765AE9">
              <w:rPr>
                <w:lang w:val="kk-KZ"/>
              </w:rPr>
              <w:t xml:space="preserve">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Укаш ата құдығының тұрақ аймағының аумағында.</w:t>
            </w:r>
          </w:p>
          <w:p w:rsidR="00CD0F46" w:rsidRPr="00765AE9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Отырар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ауданы</w:t>
            </w:r>
            <w:r w:rsidRPr="0076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5AE9">
              <w:rPr>
                <w:lang w:val="kk-KZ"/>
              </w:rPr>
              <w:t xml:space="preserve"> </w:t>
            </w:r>
            <w:r w:rsidRPr="0076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Баба кесенесінің аумағына кіре берісінде.</w:t>
            </w:r>
          </w:p>
        </w:tc>
        <w:tc>
          <w:tcPr>
            <w:tcW w:w="0" w:type="auto"/>
          </w:tcPr>
          <w:p w:rsidR="00CD0F46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 обл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CD0F46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F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Туркестан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CD0F46" w:rsidRPr="00934004" w:rsidRDefault="00CD0F46" w:rsidP="00024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Момыш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 бойында</w:t>
            </w:r>
            <w:r w:rsidRPr="00CD0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D0F46" w:rsidRPr="00934004" w:rsidTr="00234E16">
        <w:trPr>
          <w:trHeight w:val="414"/>
        </w:trPr>
        <w:tc>
          <w:tcPr>
            <w:tcW w:w="0" w:type="auto"/>
          </w:tcPr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CD0F46" w:rsidRPr="00934004" w:rsidRDefault="00CD0F46" w:rsidP="0002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8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Іске асыру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0" w:type="auto"/>
          </w:tcPr>
          <w:p w:rsidR="00CD0F46" w:rsidRPr="00934004" w:rsidRDefault="00CD0F46" w:rsidP="00024F1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2020 жылы.</w:t>
            </w:r>
          </w:p>
        </w:tc>
        <w:tc>
          <w:tcPr>
            <w:tcW w:w="0" w:type="auto"/>
          </w:tcPr>
          <w:p w:rsidR="00CD0F46" w:rsidRPr="00934004" w:rsidRDefault="00CD0F46" w:rsidP="00024F1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Pr="00934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  <w:r w:rsidRPr="00934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</w:tcPr>
          <w:p w:rsidR="00CD0F46" w:rsidRPr="00934004" w:rsidRDefault="00CD0F46" w:rsidP="00024F1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2020 жылы.</w:t>
            </w:r>
          </w:p>
        </w:tc>
      </w:tr>
    </w:tbl>
    <w:p w:rsidR="00CD0F46" w:rsidRDefault="00CD0F46" w:rsidP="00CD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F46" w:rsidRPr="007A45D9" w:rsidRDefault="00CD0F46" w:rsidP="00CD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5D9">
        <w:rPr>
          <w:rFonts w:ascii="Times New Roman" w:hAnsi="Times New Roman" w:cs="Times New Roman"/>
          <w:sz w:val="24"/>
          <w:szCs w:val="24"/>
        </w:rPr>
        <w:t>Ескертпе</w:t>
      </w:r>
      <w:proofErr w:type="spellEnd"/>
      <w:r w:rsidRPr="007A45D9">
        <w:rPr>
          <w:rFonts w:ascii="Times New Roman" w:hAnsi="Times New Roman" w:cs="Times New Roman"/>
          <w:sz w:val="24"/>
          <w:szCs w:val="24"/>
        </w:rPr>
        <w:t>:</w:t>
      </w:r>
    </w:p>
    <w:p w:rsidR="00CD0F46" w:rsidRPr="007A45D9" w:rsidRDefault="00CD0F46" w:rsidP="00CD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5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A45D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7A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5D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7A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5D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7A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5D9">
        <w:rPr>
          <w:rFonts w:ascii="Times New Roman" w:hAnsi="Times New Roman" w:cs="Times New Roman"/>
          <w:sz w:val="24"/>
          <w:szCs w:val="24"/>
        </w:rPr>
        <w:t>сараптама</w:t>
      </w:r>
      <w:proofErr w:type="spellEnd"/>
      <w:r w:rsidRPr="007A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5D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A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5D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7A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5D9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7A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5D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7A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5D9"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 w:rsidRPr="007A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5D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bookmarkEnd w:id="0"/>
    <w:p w:rsidR="00CD0F46" w:rsidRDefault="00CD0F46" w:rsidP="007B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CD0F46" w:rsidRDefault="00CD0F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br w:type="page"/>
      </w:r>
    </w:p>
    <w:p w:rsidR="007B796F" w:rsidRPr="00934004" w:rsidRDefault="007B796F" w:rsidP="007B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ИЗВЕЩЕНИЕ</w:t>
      </w:r>
    </w:p>
    <w:p w:rsidR="002F6760" w:rsidRPr="00886A10" w:rsidRDefault="002F6760" w:rsidP="00406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конкурсного отбора партнеров-инвесторов для совме</w:t>
      </w:r>
      <w:r w:rsidR="0088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 реализации инвестиционных проект</w:t>
      </w:r>
      <w:r w:rsidR="00886A1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ов</w:t>
      </w:r>
      <w:r w:rsidR="00CC41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</w:p>
    <w:p w:rsidR="007B796F" w:rsidRPr="00934004" w:rsidRDefault="007B796F" w:rsidP="00406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4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«Строительство кофейни</w:t>
      </w:r>
      <w:r w:rsidR="00234E16" w:rsidRPr="0093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="00234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международной</w:t>
      </w:r>
      <w:r w:rsidR="00234E16" w:rsidRPr="0093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франшизой</w:t>
      </w:r>
      <w:r w:rsidR="0042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0E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42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4D38FF" w:rsidRPr="0093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34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И</w:t>
      </w:r>
      <w:r w:rsidR="00234E16" w:rsidRPr="0093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зготовление и установка </w:t>
      </w:r>
      <w:r w:rsidR="00234E16" w:rsidRPr="0093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павильон</w:t>
      </w:r>
      <w:r w:rsidR="00234E16" w:rsidRPr="0093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ов</w:t>
      </w:r>
      <w:r w:rsidR="00234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 сувениры и</w:t>
      </w:r>
      <w:r w:rsidR="00234E16" w:rsidRPr="0093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питание</w:t>
      </w:r>
      <w:r w:rsidR="00886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34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="000E3F73" w:rsidRPr="000E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34E1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kk-KZ"/>
        </w:rPr>
        <w:t>И</w:t>
      </w:r>
      <w:proofErr w:type="spellStart"/>
      <w:r w:rsidR="00234E16" w:rsidRPr="000E3F7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згот</w:t>
      </w:r>
      <w:r w:rsidR="00234E1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овление</w:t>
      </w:r>
      <w:proofErr w:type="spellEnd"/>
      <w:r w:rsidR="00234E1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и установка остановочного павильона</w:t>
      </w:r>
      <w:r w:rsidR="000E3F73" w:rsidRPr="000E3F7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»</w:t>
      </w:r>
      <w:r w:rsidR="000E3F73" w:rsidRPr="000E3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06994" w:rsidRPr="00934004" w:rsidRDefault="00406994" w:rsidP="00406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3012" w:rsidRPr="00934004" w:rsidRDefault="00A43012" w:rsidP="004D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04">
        <w:rPr>
          <w:rFonts w:ascii="Times New Roman" w:hAnsi="Times New Roman" w:cs="Times New Roman"/>
          <w:sz w:val="24"/>
          <w:szCs w:val="24"/>
        </w:rPr>
        <w:tab/>
        <w:t>Организатор</w:t>
      </w:r>
      <w:r w:rsidR="00ED3FA6" w:rsidRPr="00934004">
        <w:rPr>
          <w:rFonts w:ascii="Times New Roman" w:hAnsi="Times New Roman" w:cs="Times New Roman"/>
          <w:sz w:val="24"/>
          <w:szCs w:val="24"/>
        </w:rPr>
        <w:t xml:space="preserve"> конкурсного отбора </w:t>
      </w:r>
      <w:r w:rsidR="00B402A7" w:rsidRPr="00934004">
        <w:rPr>
          <w:rFonts w:ascii="Times New Roman" w:hAnsi="Times New Roman" w:cs="Times New Roman"/>
          <w:sz w:val="24"/>
          <w:szCs w:val="24"/>
        </w:rPr>
        <w:t>партнеров-инвесторов</w:t>
      </w:r>
      <w:r w:rsidR="00C53E0E" w:rsidRPr="00934004">
        <w:rPr>
          <w:rFonts w:ascii="Times New Roman" w:hAnsi="Times New Roman" w:cs="Times New Roman"/>
          <w:sz w:val="24"/>
          <w:szCs w:val="24"/>
        </w:rPr>
        <w:t xml:space="preserve"> </w:t>
      </w:r>
      <w:r w:rsidR="00C53E0E" w:rsidRPr="00934004">
        <w:rPr>
          <w:rFonts w:ascii="Times New Roman" w:hAnsi="Times New Roman" w:cs="Times New Roman"/>
          <w:i/>
          <w:sz w:val="24"/>
          <w:szCs w:val="24"/>
        </w:rPr>
        <w:t xml:space="preserve">(далее </w:t>
      </w:r>
      <w:r w:rsidR="00CC4141">
        <w:rPr>
          <w:rFonts w:ascii="Times New Roman" w:hAnsi="Times New Roman" w:cs="Times New Roman"/>
          <w:i/>
          <w:sz w:val="24"/>
          <w:szCs w:val="24"/>
        </w:rPr>
        <w:t>–</w:t>
      </w:r>
      <w:r w:rsidR="00C53E0E" w:rsidRPr="00934004">
        <w:rPr>
          <w:rFonts w:ascii="Times New Roman" w:hAnsi="Times New Roman" w:cs="Times New Roman"/>
          <w:i/>
          <w:sz w:val="24"/>
          <w:szCs w:val="24"/>
        </w:rPr>
        <w:t xml:space="preserve"> Отбор)</w:t>
      </w:r>
      <w:r w:rsidRPr="00934004">
        <w:rPr>
          <w:rFonts w:ascii="Times New Roman" w:hAnsi="Times New Roman" w:cs="Times New Roman"/>
          <w:sz w:val="24"/>
          <w:szCs w:val="24"/>
        </w:rPr>
        <w:t xml:space="preserve"> для </w:t>
      </w:r>
      <w:r w:rsidR="00B402A7" w:rsidRPr="00934004">
        <w:rPr>
          <w:rFonts w:ascii="Times New Roman" w:hAnsi="Times New Roman" w:cs="Times New Roman"/>
          <w:sz w:val="24"/>
          <w:szCs w:val="24"/>
        </w:rPr>
        <w:t>совме</w:t>
      </w:r>
      <w:r w:rsidR="00234311">
        <w:rPr>
          <w:rFonts w:ascii="Times New Roman" w:hAnsi="Times New Roman" w:cs="Times New Roman"/>
          <w:sz w:val="24"/>
          <w:szCs w:val="24"/>
        </w:rPr>
        <w:t>стной реализации инвестиционных проектов</w:t>
      </w:r>
      <w:r w:rsidR="00E234B2" w:rsidRPr="00E234B2">
        <w:rPr>
          <w:rFonts w:ascii="Times New Roman" w:hAnsi="Times New Roman" w:cs="Times New Roman"/>
          <w:sz w:val="24"/>
          <w:szCs w:val="24"/>
        </w:rPr>
        <w:t>:</w:t>
      </w:r>
      <w:r w:rsidR="004273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736F">
        <w:rPr>
          <w:rFonts w:ascii="Times New Roman" w:hAnsi="Times New Roman" w:cs="Times New Roman"/>
          <w:sz w:val="24"/>
          <w:szCs w:val="24"/>
        </w:rPr>
        <w:t>«</w:t>
      </w:r>
      <w:r w:rsidR="0042736F">
        <w:rPr>
          <w:rFonts w:ascii="Times New Roman" w:hAnsi="Times New Roman" w:cs="Times New Roman"/>
          <w:sz w:val="24"/>
          <w:szCs w:val="24"/>
          <w:lang w:val="kk-KZ"/>
        </w:rPr>
        <w:t>Строительство кофейни</w:t>
      </w:r>
      <w:r w:rsidR="0042736F">
        <w:rPr>
          <w:rFonts w:ascii="Times New Roman" w:hAnsi="Times New Roman" w:cs="Times New Roman"/>
          <w:sz w:val="24"/>
          <w:szCs w:val="24"/>
        </w:rPr>
        <w:t xml:space="preserve"> с международной франшизой»</w:t>
      </w:r>
      <w:r w:rsidR="000E3F7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53E0E" w:rsidRPr="00934004">
        <w:rPr>
          <w:rFonts w:ascii="Times New Roman" w:hAnsi="Times New Roman" w:cs="Times New Roman"/>
          <w:sz w:val="24"/>
          <w:szCs w:val="24"/>
        </w:rPr>
        <w:t xml:space="preserve"> </w:t>
      </w:r>
      <w:r w:rsidR="00D7009E" w:rsidRPr="00934004">
        <w:rPr>
          <w:rFonts w:ascii="Times New Roman" w:hAnsi="Times New Roman" w:cs="Times New Roman"/>
          <w:sz w:val="24"/>
          <w:szCs w:val="24"/>
        </w:rPr>
        <w:t>«</w:t>
      </w:r>
      <w:r w:rsidR="002338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И</w:t>
      </w:r>
      <w:r w:rsidR="00233805" w:rsidRPr="002338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зготовление и установка </w:t>
      </w:r>
      <w:r w:rsidR="00233805" w:rsidRPr="002338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павильон</w:t>
      </w:r>
      <w:r w:rsidR="00233805" w:rsidRPr="002338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ов</w:t>
      </w:r>
      <w:r w:rsidR="00233805" w:rsidRPr="0093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908" w:rsidRPr="00934004">
        <w:rPr>
          <w:rFonts w:ascii="Times New Roman" w:hAnsi="Times New Roman" w:cs="Times New Roman"/>
          <w:bCs/>
          <w:sz w:val="24"/>
          <w:szCs w:val="24"/>
        </w:rPr>
        <w:t>под сувениры и питание</w:t>
      </w:r>
      <w:r w:rsidR="004D38FF" w:rsidRPr="00934004">
        <w:rPr>
          <w:rFonts w:ascii="Times New Roman" w:hAnsi="Times New Roman" w:cs="Times New Roman"/>
          <w:sz w:val="24"/>
          <w:szCs w:val="24"/>
        </w:rPr>
        <w:t>»</w:t>
      </w:r>
      <w:r w:rsidR="000E3F73">
        <w:rPr>
          <w:rFonts w:ascii="Times New Roman" w:hAnsi="Times New Roman" w:cs="Times New Roman"/>
          <w:sz w:val="24"/>
          <w:szCs w:val="24"/>
        </w:rPr>
        <w:t xml:space="preserve"> и </w:t>
      </w:r>
      <w:r w:rsidR="000E3F73">
        <w:rPr>
          <w:rFonts w:ascii="Roboto" w:hAnsi="Roboto"/>
          <w:color w:val="222222"/>
          <w:sz w:val="23"/>
          <w:szCs w:val="23"/>
          <w:shd w:val="clear" w:color="auto" w:fill="FFFFFF"/>
        </w:rPr>
        <w:t> </w:t>
      </w:r>
      <w:r w:rsidR="000E3F73" w:rsidRPr="000E3F73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«Изготовление и </w:t>
      </w:r>
      <w:r w:rsidR="000E3F73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установка</w:t>
      </w:r>
      <w:r w:rsidR="000E3F73" w:rsidRPr="000E3F73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остановочного павильона»</w:t>
      </w:r>
      <w:r w:rsidR="0042736F" w:rsidRPr="000E3F7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E234B2" w:rsidRPr="00233805">
        <w:rPr>
          <w:rFonts w:ascii="Times New Roman" w:hAnsi="Times New Roman" w:cs="Times New Roman"/>
          <w:sz w:val="24"/>
          <w:szCs w:val="24"/>
        </w:rPr>
        <w:t>–</w:t>
      </w:r>
      <w:r w:rsidR="002F6232" w:rsidRPr="00934004">
        <w:rPr>
          <w:rFonts w:ascii="Times New Roman" w:hAnsi="Times New Roman" w:cs="Times New Roman"/>
          <w:sz w:val="24"/>
          <w:szCs w:val="24"/>
        </w:rPr>
        <w:t xml:space="preserve"> </w:t>
      </w:r>
      <w:r w:rsidR="00234311">
        <w:rPr>
          <w:rFonts w:ascii="Times New Roman" w:hAnsi="Times New Roman" w:cs="Times New Roman"/>
          <w:sz w:val="24"/>
          <w:szCs w:val="24"/>
        </w:rPr>
        <w:t>А</w:t>
      </w:r>
      <w:r w:rsidR="00856860" w:rsidRPr="00934004">
        <w:rPr>
          <w:rFonts w:ascii="Times New Roman" w:hAnsi="Times New Roman" w:cs="Times New Roman"/>
          <w:sz w:val="24"/>
          <w:szCs w:val="24"/>
        </w:rPr>
        <w:t xml:space="preserve">кционерное общество </w:t>
      </w:r>
      <w:r w:rsidR="00856860" w:rsidRPr="00934004">
        <w:rPr>
          <w:rFonts w:ascii="Times New Roman" w:hAnsi="Times New Roman" w:cs="Times New Roman"/>
          <w:sz w:val="24"/>
          <w:szCs w:val="24"/>
          <w:lang w:val="kk-KZ"/>
        </w:rPr>
        <w:t>«Социально-предпринимательская корпорация «</w:t>
      </w:r>
      <w:r w:rsidR="004D4504" w:rsidRPr="00934004">
        <w:rPr>
          <w:rFonts w:ascii="Times New Roman" w:hAnsi="Times New Roman" w:cs="Times New Roman"/>
          <w:sz w:val="24"/>
          <w:szCs w:val="24"/>
          <w:lang w:val="kk-KZ"/>
        </w:rPr>
        <w:t>Туркестан</w:t>
      </w:r>
      <w:r w:rsidR="00856860" w:rsidRPr="00934004">
        <w:rPr>
          <w:rFonts w:ascii="Times New Roman" w:hAnsi="Times New Roman" w:cs="Times New Roman"/>
          <w:sz w:val="24"/>
          <w:szCs w:val="24"/>
        </w:rPr>
        <w:t xml:space="preserve">» </w:t>
      </w:r>
      <w:r w:rsidR="00856860" w:rsidRPr="00934004">
        <w:rPr>
          <w:rFonts w:ascii="Times New Roman" w:hAnsi="Times New Roman" w:cs="Times New Roman"/>
          <w:i/>
          <w:sz w:val="24"/>
          <w:szCs w:val="24"/>
        </w:rPr>
        <w:t>(далее – СПК)</w:t>
      </w:r>
      <w:r w:rsidR="00856860" w:rsidRPr="00934004">
        <w:rPr>
          <w:rFonts w:ascii="Times New Roman" w:hAnsi="Times New Roman" w:cs="Times New Roman"/>
          <w:sz w:val="24"/>
          <w:szCs w:val="24"/>
          <w:lang w:val="kk-KZ"/>
        </w:rPr>
        <w:t xml:space="preserve">, место нахождения: Республика Казахстан, </w:t>
      </w:r>
      <w:r w:rsidR="004D4504" w:rsidRPr="00934004">
        <w:rPr>
          <w:rFonts w:ascii="Times New Roman" w:hAnsi="Times New Roman" w:cs="Times New Roman"/>
          <w:sz w:val="24"/>
          <w:szCs w:val="24"/>
          <w:lang w:val="kk-KZ"/>
        </w:rPr>
        <w:t>Туркестанская</w:t>
      </w:r>
      <w:r w:rsidR="00856860" w:rsidRPr="00934004">
        <w:rPr>
          <w:rFonts w:ascii="Times New Roman" w:hAnsi="Times New Roman" w:cs="Times New Roman"/>
          <w:sz w:val="24"/>
          <w:szCs w:val="24"/>
          <w:lang w:val="kk-KZ"/>
        </w:rPr>
        <w:t xml:space="preserve"> область,</w:t>
      </w:r>
      <w:r w:rsidR="00685B95" w:rsidRPr="009340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6860" w:rsidRPr="0093400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3814D5" w:rsidRPr="00934004">
        <w:rPr>
          <w:rFonts w:ascii="Times New Roman" w:hAnsi="Times New Roman" w:cs="Times New Roman"/>
          <w:sz w:val="24"/>
          <w:szCs w:val="24"/>
          <w:lang w:val="kk-KZ"/>
        </w:rPr>
        <w:t>ород</w:t>
      </w:r>
      <w:r w:rsidR="00856860" w:rsidRPr="009340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4504" w:rsidRPr="00934004">
        <w:rPr>
          <w:rFonts w:ascii="Times New Roman" w:hAnsi="Times New Roman" w:cs="Times New Roman"/>
          <w:sz w:val="24"/>
          <w:szCs w:val="24"/>
          <w:lang w:val="kk-KZ"/>
        </w:rPr>
        <w:t>Туркестан</w:t>
      </w:r>
      <w:r w:rsidR="00856860" w:rsidRPr="009340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D4504" w:rsidRPr="00934004">
        <w:rPr>
          <w:rFonts w:ascii="Times New Roman" w:hAnsi="Times New Roman" w:cs="Times New Roman"/>
          <w:sz w:val="24"/>
          <w:szCs w:val="24"/>
          <w:lang w:val="kk-KZ"/>
        </w:rPr>
        <w:t>трасса Кызылорда тас жолы, здани</w:t>
      </w:r>
      <w:r w:rsidR="007B796F" w:rsidRPr="0093400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856860" w:rsidRPr="00934004">
        <w:rPr>
          <w:rFonts w:ascii="Times New Roman" w:hAnsi="Times New Roman" w:cs="Times New Roman"/>
          <w:sz w:val="24"/>
          <w:szCs w:val="24"/>
          <w:lang w:val="kk-KZ"/>
        </w:rPr>
        <w:t xml:space="preserve"> 3</w:t>
      </w:r>
      <w:r w:rsidR="004D4504" w:rsidRPr="0093400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56860" w:rsidRPr="00934004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4D4504" w:rsidRPr="0093400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0A49" w:rsidRPr="00934004" w:rsidRDefault="005B6469" w:rsidP="00381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004">
        <w:rPr>
          <w:rFonts w:ascii="Times New Roman" w:hAnsi="Times New Roman" w:cs="Times New Roman"/>
          <w:b/>
          <w:sz w:val="24"/>
          <w:szCs w:val="24"/>
        </w:rPr>
        <w:t>Заявки потенциальных партнеров</w:t>
      </w:r>
      <w:r w:rsidRPr="0093400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856860" w:rsidRPr="00934004">
        <w:rPr>
          <w:rFonts w:ascii="Times New Roman" w:hAnsi="Times New Roman" w:cs="Times New Roman"/>
          <w:b/>
          <w:sz w:val="24"/>
          <w:szCs w:val="24"/>
        </w:rPr>
        <w:t>инвесторов на участие в Отборе и прилагаемы</w:t>
      </w:r>
      <w:r w:rsidR="009979C1" w:rsidRPr="00934004">
        <w:rPr>
          <w:rFonts w:ascii="Times New Roman" w:hAnsi="Times New Roman" w:cs="Times New Roman"/>
          <w:b/>
          <w:sz w:val="24"/>
          <w:szCs w:val="24"/>
        </w:rPr>
        <w:t>е</w:t>
      </w:r>
      <w:r w:rsidR="00856860" w:rsidRPr="00934004">
        <w:rPr>
          <w:rFonts w:ascii="Times New Roman" w:hAnsi="Times New Roman" w:cs="Times New Roman"/>
          <w:b/>
          <w:sz w:val="24"/>
          <w:szCs w:val="24"/>
        </w:rPr>
        <w:t xml:space="preserve"> к ним документ</w:t>
      </w:r>
      <w:r w:rsidR="009979C1" w:rsidRPr="00934004">
        <w:rPr>
          <w:rFonts w:ascii="Times New Roman" w:hAnsi="Times New Roman" w:cs="Times New Roman"/>
          <w:b/>
          <w:sz w:val="24"/>
          <w:szCs w:val="24"/>
        </w:rPr>
        <w:t>ы</w:t>
      </w:r>
      <w:r w:rsidR="00856860" w:rsidRPr="00934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A49" w:rsidRPr="00934004">
        <w:rPr>
          <w:rFonts w:ascii="Times New Roman" w:hAnsi="Times New Roman" w:cs="Times New Roman"/>
          <w:sz w:val="24"/>
          <w:szCs w:val="24"/>
        </w:rPr>
        <w:t>принимаются по адресу</w:t>
      </w:r>
      <w:r w:rsidR="008E0A49" w:rsidRPr="0093400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D4504" w:rsidRPr="00934004">
        <w:rPr>
          <w:rFonts w:ascii="Times New Roman" w:hAnsi="Times New Roman" w:cs="Times New Roman"/>
          <w:sz w:val="24"/>
          <w:szCs w:val="24"/>
          <w:lang w:val="kk-KZ"/>
        </w:rPr>
        <w:t xml:space="preserve">Туркестанская область, г. Туркестан, трасса Кызылорда тас жолы, здания 34 А., </w:t>
      </w:r>
      <w:r w:rsidR="003814D5" w:rsidRPr="0093400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D4504" w:rsidRPr="00934004">
        <w:rPr>
          <w:rFonts w:ascii="Times New Roman" w:hAnsi="Times New Roman" w:cs="Times New Roman"/>
          <w:sz w:val="24"/>
          <w:szCs w:val="24"/>
          <w:lang w:val="kk-KZ"/>
        </w:rPr>
        <w:t>-и</w:t>
      </w:r>
      <w:r w:rsidR="008E0A49" w:rsidRPr="00934004">
        <w:rPr>
          <w:rFonts w:ascii="Times New Roman" w:hAnsi="Times New Roman" w:cs="Times New Roman"/>
          <w:sz w:val="24"/>
          <w:szCs w:val="24"/>
          <w:lang w:val="kk-KZ"/>
        </w:rPr>
        <w:t xml:space="preserve"> этаж, </w:t>
      </w:r>
      <w:r w:rsidR="003814D5" w:rsidRPr="00934004">
        <w:rPr>
          <w:rFonts w:ascii="Times New Roman" w:hAnsi="Times New Roman" w:cs="Times New Roman"/>
          <w:sz w:val="24"/>
          <w:szCs w:val="24"/>
          <w:lang w:val="kk-KZ"/>
        </w:rPr>
        <w:t>приемная</w:t>
      </w:r>
      <w:r w:rsidR="008E0A49" w:rsidRPr="009340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E0A49" w:rsidRPr="00934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срок до </w:t>
      </w:r>
      <w:r w:rsidR="008E0A49" w:rsidRPr="000550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19 часов 00 минут </w:t>
      </w:r>
      <w:r w:rsidR="00AE45EE" w:rsidRPr="000550BF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8E0A49" w:rsidRPr="000550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45EE" w:rsidRPr="000550BF">
        <w:rPr>
          <w:rFonts w:ascii="Times New Roman" w:hAnsi="Times New Roman" w:cs="Times New Roman"/>
          <w:b/>
          <w:sz w:val="24"/>
          <w:szCs w:val="24"/>
        </w:rPr>
        <w:t>апреля</w:t>
      </w:r>
      <w:r w:rsidR="000310F9" w:rsidRPr="00934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7009E" w:rsidRPr="00934004">
        <w:rPr>
          <w:rFonts w:ascii="Times New Roman" w:hAnsi="Times New Roman" w:cs="Times New Roman"/>
          <w:b/>
          <w:sz w:val="24"/>
          <w:szCs w:val="24"/>
          <w:lang w:val="kk-KZ"/>
        </w:rPr>
        <w:t>2020</w:t>
      </w:r>
      <w:r w:rsidR="008E0A49" w:rsidRPr="00934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</w:t>
      </w:r>
      <w:r w:rsidR="00193AE9" w:rsidRPr="00934004">
        <w:rPr>
          <w:rFonts w:ascii="Times New Roman" w:hAnsi="Times New Roman" w:cs="Times New Roman"/>
          <w:i/>
          <w:sz w:val="24"/>
          <w:szCs w:val="24"/>
        </w:rPr>
        <w:t>(</w:t>
      </w:r>
      <w:r w:rsidR="00193AE9" w:rsidRPr="00934004">
        <w:rPr>
          <w:rFonts w:ascii="Times New Roman" w:hAnsi="Times New Roman" w:cs="Times New Roman"/>
          <w:i/>
          <w:sz w:val="24"/>
          <w:szCs w:val="24"/>
          <w:lang w:val="kk-KZ"/>
        </w:rPr>
        <w:t>окончательный</w:t>
      </w:r>
      <w:r w:rsidR="008E0A49" w:rsidRPr="00934004">
        <w:rPr>
          <w:rFonts w:ascii="Times New Roman" w:hAnsi="Times New Roman" w:cs="Times New Roman"/>
          <w:i/>
          <w:sz w:val="24"/>
          <w:szCs w:val="24"/>
        </w:rPr>
        <w:t xml:space="preserve"> срок представления заявок)</w:t>
      </w:r>
      <w:r w:rsidR="008E0A49" w:rsidRPr="00934004">
        <w:rPr>
          <w:rFonts w:ascii="Times New Roman" w:hAnsi="Times New Roman" w:cs="Times New Roman"/>
          <w:sz w:val="24"/>
          <w:szCs w:val="24"/>
        </w:rPr>
        <w:t>.</w:t>
      </w:r>
    </w:p>
    <w:p w:rsidR="009979C1" w:rsidRPr="00934004" w:rsidRDefault="008E0A49" w:rsidP="003814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004">
        <w:rPr>
          <w:rFonts w:ascii="Times New Roman" w:hAnsi="Times New Roman" w:cs="Times New Roman"/>
          <w:b/>
          <w:sz w:val="24"/>
          <w:szCs w:val="24"/>
        </w:rPr>
        <w:t>Дополнительную информацию и справки можно получить по телефонам</w:t>
      </w:r>
      <w:r w:rsidRPr="00934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8A6832" w:rsidRPr="00934004">
        <w:rPr>
          <w:rFonts w:ascii="Times New Roman" w:hAnsi="Times New Roman" w:cs="Times New Roman"/>
          <w:b/>
          <w:sz w:val="24"/>
          <w:szCs w:val="24"/>
        </w:rPr>
        <w:t>8</w:t>
      </w:r>
      <w:r w:rsidR="003814D5" w:rsidRPr="00934004">
        <w:rPr>
          <w:rFonts w:ascii="Times New Roman" w:hAnsi="Times New Roman" w:cs="Times New Roman"/>
          <w:b/>
          <w:sz w:val="24"/>
          <w:szCs w:val="24"/>
        </w:rPr>
        <w:t>(</w:t>
      </w:r>
      <w:r w:rsidR="00187EDB" w:rsidRPr="00934004">
        <w:rPr>
          <w:rFonts w:ascii="Times New Roman" w:hAnsi="Times New Roman" w:cs="Times New Roman"/>
          <w:b/>
          <w:sz w:val="24"/>
          <w:szCs w:val="24"/>
        </w:rPr>
        <w:t>771</w:t>
      </w:r>
      <w:r w:rsidR="003814D5" w:rsidRPr="00934004">
        <w:rPr>
          <w:rFonts w:ascii="Times New Roman" w:hAnsi="Times New Roman" w:cs="Times New Roman"/>
          <w:b/>
          <w:sz w:val="24"/>
          <w:szCs w:val="24"/>
        </w:rPr>
        <w:t>)</w:t>
      </w:r>
      <w:r w:rsidR="00DB3E4D" w:rsidRPr="00934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87EDB" w:rsidRPr="00934004">
        <w:rPr>
          <w:rFonts w:ascii="Times New Roman" w:hAnsi="Times New Roman" w:cs="Times New Roman"/>
          <w:b/>
          <w:sz w:val="24"/>
          <w:szCs w:val="24"/>
        </w:rPr>
        <w:t>6995057</w:t>
      </w:r>
    </w:p>
    <w:p w:rsidR="008E0A49" w:rsidRPr="00934004" w:rsidRDefault="008E0A49" w:rsidP="008E0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4004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93400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3104E8" w:rsidRPr="009340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25E4" w:rsidRPr="00934004">
        <w:rPr>
          <w:rFonts w:ascii="Times New Roman" w:hAnsi="Times New Roman" w:cs="Times New Roman"/>
          <w:b/>
          <w:sz w:val="24"/>
          <w:szCs w:val="24"/>
          <w:lang w:val="en-US"/>
        </w:rPr>
        <w:t>yergaliyev.a@spk-turkistan.kz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458"/>
        <w:gridCol w:w="1956"/>
        <w:gridCol w:w="2673"/>
        <w:gridCol w:w="2255"/>
        <w:gridCol w:w="2229"/>
      </w:tblGrid>
      <w:tr w:rsidR="0042736F" w:rsidRPr="00934004" w:rsidTr="00234E16">
        <w:trPr>
          <w:trHeight w:val="298"/>
        </w:trPr>
        <w:tc>
          <w:tcPr>
            <w:tcW w:w="0" w:type="auto"/>
            <w:gridSpan w:val="5"/>
          </w:tcPr>
          <w:p w:rsidR="0042736F" w:rsidRPr="00934004" w:rsidRDefault="0042736F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проектах</w:t>
            </w:r>
          </w:p>
        </w:tc>
      </w:tr>
      <w:tr w:rsidR="000E3F73" w:rsidRPr="00934004" w:rsidTr="00234E16">
        <w:trPr>
          <w:trHeight w:val="328"/>
        </w:trPr>
        <w:tc>
          <w:tcPr>
            <w:tcW w:w="0" w:type="auto"/>
          </w:tcPr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0" w:type="auto"/>
          </w:tcPr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Названия проектов</w:t>
            </w:r>
          </w:p>
        </w:tc>
        <w:tc>
          <w:tcPr>
            <w:tcW w:w="0" w:type="auto"/>
          </w:tcPr>
          <w:p w:rsidR="000E3F73" w:rsidRPr="00310F07" w:rsidRDefault="000E3F73" w:rsidP="004273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5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</w:t>
            </w:r>
            <w:r w:rsidR="00F51046" w:rsidRPr="00CC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троительство</w:t>
            </w:r>
            <w:r w:rsidR="00F51046" w:rsidRPr="00CC1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F51046" w:rsidRPr="0031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кофейни с международной франшизой</w:t>
            </w:r>
            <w:r w:rsidRPr="0031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0E3F73" w:rsidRPr="00310F07" w:rsidRDefault="000E3F73" w:rsidP="00427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5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</w:t>
            </w:r>
            <w:r w:rsidR="00F51046" w:rsidRPr="0031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зготовление и установка </w:t>
            </w:r>
            <w:r w:rsidR="00F51046" w:rsidRPr="0031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павильон</w:t>
            </w:r>
            <w:r w:rsidR="00F51046" w:rsidRPr="0031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ов</w:t>
            </w:r>
            <w:r w:rsidR="00F51046" w:rsidRPr="0031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 сувениры и питание</w:t>
            </w:r>
            <w:r w:rsidRPr="0031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0E3F73" w:rsidRPr="00F51046" w:rsidRDefault="000E3F73" w:rsidP="00F51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5104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="00F51046" w:rsidRPr="00F5104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зготовление и установка остановочного павильона</w:t>
            </w:r>
            <w:r w:rsidRPr="00F5104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E3F73" w:rsidRPr="00934004" w:rsidTr="00234E16">
        <w:trPr>
          <w:trHeight w:val="1144"/>
        </w:trPr>
        <w:tc>
          <w:tcPr>
            <w:tcW w:w="0" w:type="auto"/>
          </w:tcPr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0" w:type="auto"/>
          </w:tcPr>
          <w:p w:rsidR="000E3F73" w:rsidRPr="00CC4141" w:rsidRDefault="00CC4141" w:rsidP="006A275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41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 рамках развития туристического потенциала Туркестанской области,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CC41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кофейня</w:t>
            </w:r>
            <w:r w:rsidR="006A27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(отвечающая всем стандартам и качеству обслуживания)</w:t>
            </w:r>
            <w:r w:rsidRPr="00CC41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будет иметь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спрос</w:t>
            </w:r>
            <w:r w:rsidR="006A27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как среди населения, так и туристов</w:t>
            </w:r>
            <w:r w:rsidRPr="00CC41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</w:p>
        </w:tc>
        <w:tc>
          <w:tcPr>
            <w:tcW w:w="0" w:type="auto"/>
          </w:tcPr>
          <w:p w:rsidR="000E3F73" w:rsidRPr="00934004" w:rsidRDefault="000E3F73" w:rsidP="006A2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ожидается улучшение туристического климата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посетителей</w:t>
            </w:r>
            <w:r w:rsidRPr="00934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туристов и жителей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r w:rsidRPr="00934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орода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 xml:space="preserve"> Туркестан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приобретении изделий и товаров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E3F73" w:rsidRPr="00A951F7" w:rsidRDefault="00A951F7" w:rsidP="000C3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Pr="00A9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</w:t>
            </w:r>
            <w:r w:rsidR="000C3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представляет собой</w:t>
            </w:r>
            <w:r w:rsidRPr="00A9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удобств </w:t>
            </w:r>
            <w:r w:rsidRPr="00A9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пассажиров в момент</w:t>
            </w:r>
            <w:r w:rsidR="006A2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/период</w:t>
            </w:r>
            <w:r w:rsidRPr="00A95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ожидания общественного транспорта.</w:t>
            </w:r>
          </w:p>
        </w:tc>
      </w:tr>
      <w:tr w:rsidR="000E3F73" w:rsidRPr="00934004" w:rsidTr="00234E16">
        <w:trPr>
          <w:trHeight w:val="1124"/>
        </w:trPr>
        <w:tc>
          <w:tcPr>
            <w:tcW w:w="0" w:type="auto"/>
          </w:tcPr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E3F73" w:rsidRPr="00AE45EE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AE45EE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Характеристика</w:t>
            </w:r>
          </w:p>
        </w:tc>
        <w:tc>
          <w:tcPr>
            <w:tcW w:w="0" w:type="auto"/>
          </w:tcPr>
          <w:p w:rsidR="006A2758" w:rsidRDefault="006A2758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Каркас – металлоконструкция.</w:t>
            </w:r>
          </w:p>
          <w:p w:rsidR="006A2758" w:rsidRDefault="006A2758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F73" w:rsidRDefault="000E3F73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Стены – кирпичные, фасадная система.</w:t>
            </w:r>
          </w:p>
          <w:p w:rsidR="006A2758" w:rsidRPr="00233805" w:rsidRDefault="006A2758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758" w:rsidRDefault="000E3F73" w:rsidP="002A276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Окна-витражи – алюминевый профиль.  </w:t>
            </w:r>
            <w:r w:rsidR="006A2758" w:rsidRPr="002024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A2758" w:rsidRDefault="006A2758" w:rsidP="002A276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A2758" w:rsidRDefault="006A2758" w:rsidP="006A275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Площадь объекта:</w:t>
            </w:r>
          </w:p>
          <w:p w:rsidR="000E3F73" w:rsidRPr="006A2758" w:rsidRDefault="006A2758" w:rsidP="006A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около </w:t>
            </w:r>
            <w:r w:rsidRPr="00FE3C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00 – </w:t>
            </w:r>
            <w:r w:rsidRPr="00FE3C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00 кв.м.</w:t>
            </w:r>
          </w:p>
        </w:tc>
        <w:tc>
          <w:tcPr>
            <w:tcW w:w="0" w:type="auto"/>
          </w:tcPr>
          <w:p w:rsidR="006A2758" w:rsidRDefault="000E3F73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Каркас </w:t>
            </w:r>
            <w:r w:rsidRPr="002338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металлический.</w:t>
            </w:r>
          </w:p>
          <w:p w:rsidR="006A2758" w:rsidRDefault="006A2758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758" w:rsidRDefault="000E3F73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Стены – сендвич-панели. </w:t>
            </w:r>
          </w:p>
          <w:p w:rsidR="006A2758" w:rsidRDefault="006A2758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F73" w:rsidRPr="00233805" w:rsidRDefault="000E3F73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Окна-витражи – алюминевый профиль.  </w:t>
            </w:r>
          </w:p>
          <w:p w:rsidR="006A2758" w:rsidRDefault="006A2758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F73" w:rsidRPr="00233805" w:rsidRDefault="000E3F73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Объект представляет собой павильон прямоугольной </w:t>
            </w: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формы:</w:t>
            </w:r>
          </w:p>
          <w:p w:rsidR="000E3F73" w:rsidRDefault="000E3F73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кв.м.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3805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33805">
              <w:rPr>
                <w:rFonts w:ascii="Times New Roman" w:hAnsi="Times New Roman" w:cs="Times New Roman"/>
                <w:sz w:val="24"/>
                <w:szCs w:val="24"/>
              </w:rPr>
              <w:t>3м, ширина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233805">
              <w:rPr>
                <w:rFonts w:ascii="Times New Roman" w:hAnsi="Times New Roman" w:cs="Times New Roman"/>
                <w:sz w:val="24"/>
                <w:szCs w:val="24"/>
              </w:rPr>
              <w:t xml:space="preserve"> 3м</w:t>
            </w: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высота 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3м.</w:t>
            </w:r>
          </w:p>
          <w:p w:rsidR="006A2758" w:rsidRPr="00233805" w:rsidRDefault="006A2758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F73" w:rsidRPr="00886A10" w:rsidRDefault="000E3F73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="000B010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B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33805">
              <w:rPr>
                <w:rFonts w:ascii="Times New Roman" w:hAnsi="Times New Roman" w:cs="Times New Roman"/>
                <w:sz w:val="24"/>
                <w:szCs w:val="24"/>
              </w:rPr>
              <w:t xml:space="preserve"> длина 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33805">
              <w:rPr>
                <w:rFonts w:ascii="Times New Roman" w:hAnsi="Times New Roman" w:cs="Times New Roman"/>
                <w:sz w:val="24"/>
                <w:szCs w:val="24"/>
              </w:rPr>
              <w:t xml:space="preserve">6м, ширина 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233805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высота 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B0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3м.</w:t>
            </w:r>
          </w:p>
        </w:tc>
        <w:tc>
          <w:tcPr>
            <w:tcW w:w="0" w:type="auto"/>
          </w:tcPr>
          <w:p w:rsidR="006A2758" w:rsidRDefault="00C53305" w:rsidP="00C53305">
            <w:pP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lastRenderedPageBreak/>
              <w:t>Согласно эскизного проекта остановочный павильон состоит из: откры</w:t>
            </w:r>
            <w:r w:rsidR="006A2758"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той части и коммерческой части.</w:t>
            </w:r>
          </w:p>
          <w:p w:rsidR="006A2758" w:rsidRDefault="006A2758" w:rsidP="00C53305">
            <w:pP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  <w:lang w:val="kk-KZ"/>
              </w:rPr>
            </w:pPr>
          </w:p>
          <w:p w:rsidR="006A2758" w:rsidRDefault="00C53305" w:rsidP="00C5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Каркас </w:t>
            </w:r>
            <w:r w:rsidRPr="002338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металлический.</w:t>
            </w:r>
          </w:p>
          <w:p w:rsidR="006A2758" w:rsidRDefault="006A2758" w:rsidP="00C5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758" w:rsidRDefault="00C53305" w:rsidP="00C5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Стены – сендвич-панели. </w:t>
            </w:r>
          </w:p>
          <w:p w:rsidR="006A2758" w:rsidRDefault="006A2758" w:rsidP="00C5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758" w:rsidRDefault="00C53305" w:rsidP="00C5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Окна-витражи – алюминевый профиль.</w:t>
            </w:r>
          </w:p>
          <w:p w:rsidR="00C53305" w:rsidRPr="00233805" w:rsidRDefault="00C53305" w:rsidP="00C5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E3F73" w:rsidRDefault="00C53305" w:rsidP="0042736F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C53305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Заполнение – стеклопакет с двумя слоями каленого стекла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.</w:t>
            </w:r>
          </w:p>
          <w:p w:rsidR="006A2758" w:rsidRPr="006A2758" w:rsidRDefault="006A2758" w:rsidP="0042736F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C53305" w:rsidRPr="00C53305" w:rsidRDefault="00C53305" w:rsidP="006A27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.</w:t>
            </w:r>
            <w:r w:rsidR="006A2758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длина 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10м, ширина 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5м, высота 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2,7м.</w:t>
            </w:r>
          </w:p>
        </w:tc>
      </w:tr>
      <w:tr w:rsidR="000E3F73" w:rsidRPr="00934004" w:rsidTr="00234E16">
        <w:trPr>
          <w:trHeight w:val="761"/>
        </w:trPr>
        <w:tc>
          <w:tcPr>
            <w:tcW w:w="0" w:type="auto"/>
          </w:tcPr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Основные направления</w:t>
            </w:r>
          </w:p>
        </w:tc>
        <w:tc>
          <w:tcPr>
            <w:tcW w:w="0" w:type="auto"/>
          </w:tcPr>
          <w:p w:rsidR="000E3F73" w:rsidRPr="00934004" w:rsidRDefault="000E3F73" w:rsidP="006A27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sz w:val="24"/>
                <w:szCs w:val="28"/>
              </w:rPr>
              <w:t>Кофейня создается с целью оказания услуг общественного питания населению, посетителям и туристам г. Туркестан.</w:t>
            </w:r>
          </w:p>
        </w:tc>
        <w:tc>
          <w:tcPr>
            <w:tcW w:w="0" w:type="auto"/>
          </w:tcPr>
          <w:p w:rsidR="000E3F73" w:rsidRPr="00934004" w:rsidRDefault="000E3F73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Регулирование</w:t>
            </w:r>
            <w:r w:rsidRPr="00934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4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934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улучшение качества услуг в сфере уличной торговли, создание прозрачного</w:t>
            </w:r>
            <w:r w:rsidRPr="00934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и</w:t>
            </w:r>
            <w:r w:rsidRPr="00934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простого механизма предоставления права торговли в городских нестационарных торговых объектах с соблюдением необходимых стандартов.</w:t>
            </w:r>
          </w:p>
        </w:tc>
        <w:tc>
          <w:tcPr>
            <w:tcW w:w="0" w:type="auto"/>
          </w:tcPr>
          <w:p w:rsidR="000E3F73" w:rsidRPr="000E3F73" w:rsidRDefault="000E3F73" w:rsidP="000E3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305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Цель данного проекта – создание для пассажиров условий для комфортного ожидания автобусов, путем защиты от неблагоприятных погодных явлений.</w:t>
            </w:r>
          </w:p>
        </w:tc>
      </w:tr>
      <w:tr w:rsidR="000E3F73" w:rsidRPr="00934004" w:rsidTr="00234E16">
        <w:trPr>
          <w:trHeight w:val="761"/>
        </w:trPr>
        <w:tc>
          <w:tcPr>
            <w:tcW w:w="0" w:type="auto"/>
          </w:tcPr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реализации </w:t>
            </w:r>
          </w:p>
        </w:tc>
        <w:tc>
          <w:tcPr>
            <w:tcW w:w="0" w:type="auto"/>
          </w:tcPr>
          <w:p w:rsidR="000E3F73" w:rsidRDefault="000E3F73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 xml:space="preserve">Туркестанская область, </w:t>
            </w:r>
          </w:p>
          <w:p w:rsidR="000E3F73" w:rsidRPr="00934004" w:rsidRDefault="000E3F73" w:rsidP="006A27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b/>
                <w:sz w:val="24"/>
                <w:szCs w:val="24"/>
              </w:rPr>
              <w:t>г. Туркестан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34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6A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АДЦ</w:t>
            </w:r>
            <w:r w:rsidRPr="002F5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E3F73" w:rsidRPr="00934004" w:rsidRDefault="000E3F73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 xml:space="preserve">Туркестанская область, </w:t>
            </w:r>
          </w:p>
          <w:p w:rsidR="000E3F73" w:rsidRPr="002F5752" w:rsidRDefault="000E3F73" w:rsidP="0042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</w:rPr>
              <w:t>г. Туркестан</w:t>
            </w:r>
            <w:r w:rsidRPr="00934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на 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Арбата</w:t>
            </w:r>
            <w:r w:rsidRPr="002F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Цветочной аллеи</w:t>
            </w:r>
            <w:r w:rsidRPr="002F5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F73" w:rsidRPr="00934004" w:rsidRDefault="000E3F73" w:rsidP="0042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Кентау: 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>на территории парковочной зоны колодца Укаша ата.</w:t>
            </w:r>
          </w:p>
          <w:p w:rsidR="000E3F73" w:rsidRPr="00934004" w:rsidRDefault="000E3F73" w:rsidP="00427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Отырарский район: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 xml:space="preserve"> у входа на </w:t>
            </w:r>
            <w:r w:rsidRPr="00934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территорию 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>мавзолея Арыстан Баба.</w:t>
            </w:r>
          </w:p>
        </w:tc>
        <w:tc>
          <w:tcPr>
            <w:tcW w:w="0" w:type="auto"/>
          </w:tcPr>
          <w:p w:rsidR="00C53305" w:rsidRDefault="00C53305" w:rsidP="00C5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 xml:space="preserve">Туркестанская область, </w:t>
            </w:r>
          </w:p>
          <w:p w:rsidR="000B010B" w:rsidRDefault="00C53305" w:rsidP="00C5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805">
              <w:rPr>
                <w:rFonts w:ascii="Times New Roman" w:hAnsi="Times New Roman" w:cs="Times New Roman"/>
                <w:b/>
                <w:sz w:val="24"/>
                <w:szCs w:val="24"/>
              </w:rPr>
              <w:t>г. Туркестан</w:t>
            </w:r>
            <w:r w:rsidR="00600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 ули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</w:t>
            </w:r>
          </w:p>
          <w:p w:rsidR="000E3F73" w:rsidRPr="00934004" w:rsidRDefault="00C53305" w:rsidP="00C5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2F5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3F73" w:rsidRPr="00934004" w:rsidTr="00234E16">
        <w:trPr>
          <w:trHeight w:val="414"/>
        </w:trPr>
        <w:tc>
          <w:tcPr>
            <w:tcW w:w="0" w:type="auto"/>
          </w:tcPr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:rsidR="000E3F73" w:rsidRPr="00934004" w:rsidRDefault="000E3F73" w:rsidP="0042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 реализации</w:t>
            </w:r>
          </w:p>
        </w:tc>
        <w:tc>
          <w:tcPr>
            <w:tcW w:w="0" w:type="auto"/>
          </w:tcPr>
          <w:p w:rsidR="000E3F73" w:rsidRPr="00934004" w:rsidRDefault="000E3F73" w:rsidP="0042736F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2020 года.</w:t>
            </w:r>
          </w:p>
        </w:tc>
        <w:tc>
          <w:tcPr>
            <w:tcW w:w="0" w:type="auto"/>
          </w:tcPr>
          <w:p w:rsidR="000E3F73" w:rsidRPr="00934004" w:rsidRDefault="000E3F73" w:rsidP="0042736F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4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июнь</w:t>
            </w:r>
            <w:r w:rsidRPr="00934004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  <w:r w:rsidRPr="00934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</w:tcPr>
          <w:p w:rsidR="000E3F73" w:rsidRPr="00934004" w:rsidRDefault="00C53305" w:rsidP="0042736F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2020 года.</w:t>
            </w:r>
          </w:p>
        </w:tc>
      </w:tr>
    </w:tbl>
    <w:p w:rsidR="00856860" w:rsidRPr="00934004" w:rsidRDefault="00856860" w:rsidP="00856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6469" w:rsidRPr="002859FB" w:rsidRDefault="005B6469" w:rsidP="00285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10F07" w:rsidRDefault="00310F07" w:rsidP="0071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07" w:rsidRDefault="00310F07" w:rsidP="0071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07" w:rsidRDefault="00310F07" w:rsidP="0071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07" w:rsidRDefault="00310F07" w:rsidP="0071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07" w:rsidRDefault="00310F07" w:rsidP="0071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07" w:rsidRPr="00F91760" w:rsidRDefault="00310F07" w:rsidP="00F91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10F07" w:rsidRDefault="00310F07" w:rsidP="0071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07" w:rsidRDefault="00310F07" w:rsidP="0071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07" w:rsidRDefault="00310F07" w:rsidP="0071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381" w:rsidRPr="00406994" w:rsidRDefault="00712381" w:rsidP="0071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необходимых документов к проекту, предоставляемых инициатором проекта</w:t>
      </w:r>
    </w:p>
    <w:p w:rsidR="008A6832" w:rsidRPr="00406994" w:rsidRDefault="008A6832" w:rsidP="0071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230"/>
        <w:gridCol w:w="2885"/>
      </w:tblGrid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2381" w:rsidRPr="006A3C69" w:rsidRDefault="00712381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с банков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712381" w:rsidRPr="006A3C69" w:rsidTr="00234E16"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0" w:type="auto"/>
            <w:shd w:val="clear" w:color="auto" w:fill="auto"/>
          </w:tcPr>
          <w:p w:rsidR="00712381" w:rsidRPr="006A3C69" w:rsidRDefault="00712381" w:rsidP="007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712381" w:rsidRPr="006A3C69" w:rsidRDefault="00712381" w:rsidP="0071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381" w:rsidRPr="006A3C69" w:rsidRDefault="00712381" w:rsidP="0071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712381" w:rsidRPr="006A3C69" w:rsidRDefault="00712381" w:rsidP="0071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могут быть затребованы дополнительные документы для экспертизы</w:t>
      </w:r>
    </w:p>
    <w:p w:rsidR="00654BB3" w:rsidRDefault="00654BB3" w:rsidP="00654B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BB3" w:rsidRDefault="00654BB3" w:rsidP="00654B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BB3" w:rsidRDefault="00654BB3" w:rsidP="00654B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BB3" w:rsidRDefault="00654BB3" w:rsidP="00654B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BB3" w:rsidRDefault="00654BB3" w:rsidP="00654B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BB3" w:rsidRDefault="00654BB3" w:rsidP="00654BB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7C16" w:rsidRDefault="00897C16" w:rsidP="00654BB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7C16" w:rsidRDefault="00897C16" w:rsidP="00654BB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97C16" w:rsidRPr="00897C16" w:rsidRDefault="00897C16" w:rsidP="00654BB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54BB3" w:rsidRDefault="00654BB3" w:rsidP="00654B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BB3" w:rsidRDefault="00654BB3" w:rsidP="00654B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BB3" w:rsidRPr="00654BB3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регистрации </w:t>
      </w: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5581"/>
        <w:gridCol w:w="1606"/>
      </w:tblGrid>
      <w:tr w:rsidR="00654BB3" w:rsidRPr="00654BB3" w:rsidTr="00194366">
        <w:trPr>
          <w:trHeight w:val="269"/>
        </w:trPr>
        <w:tc>
          <w:tcPr>
            <w:tcW w:w="2169" w:type="dxa"/>
            <w:tcBorders>
              <w:right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B3" w:rsidRPr="00CF18CC" w:rsidRDefault="00654BB3" w:rsidP="0065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</w:t>
      </w:r>
    </w:p>
    <w:p w:rsidR="00654BB3" w:rsidRPr="00654BB3" w:rsidRDefault="00654BB3" w:rsidP="00654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54BB3" w:rsidRPr="00654BB3" w:rsidTr="00194366">
        <w:trPr>
          <w:trHeight w:val="264"/>
        </w:trPr>
        <w:tc>
          <w:tcPr>
            <w:tcW w:w="9356" w:type="dxa"/>
            <w:vAlign w:val="center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B3" w:rsidRPr="00654BB3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компании (форма собственности)</w:t>
      </w:r>
    </w:p>
    <w:p w:rsidR="00654BB3" w:rsidRPr="00654BB3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54BB3" w:rsidRPr="00654BB3" w:rsidTr="00194366">
        <w:trPr>
          <w:trHeight w:val="498"/>
        </w:trPr>
        <w:tc>
          <w:tcPr>
            <w:tcW w:w="9356" w:type="dxa"/>
            <w:vAlign w:val="center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B3" w:rsidRPr="00654BB3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</w:p>
    <w:p w:rsidR="00654BB3" w:rsidRPr="00654BB3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инициатора (поставить «√» напротив выбранного ответа)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4752"/>
        <w:gridCol w:w="284"/>
      </w:tblGrid>
      <w:tr w:rsidR="00654BB3" w:rsidRPr="00654BB3" w:rsidTr="00194366">
        <w:tc>
          <w:tcPr>
            <w:tcW w:w="39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партнера (СП)</w:t>
            </w:r>
          </w:p>
        </w:tc>
        <w:tc>
          <w:tcPr>
            <w:tcW w:w="3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проектов</w:t>
            </w:r>
          </w:p>
        </w:tc>
        <w:tc>
          <w:tcPr>
            <w:tcW w:w="284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39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инвестиций</w:t>
            </w:r>
          </w:p>
        </w:tc>
        <w:tc>
          <w:tcPr>
            <w:tcW w:w="3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/Продажа технологии</w:t>
            </w:r>
          </w:p>
        </w:tc>
        <w:tc>
          <w:tcPr>
            <w:tcW w:w="284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39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земельного участка</w:t>
            </w:r>
          </w:p>
        </w:tc>
        <w:tc>
          <w:tcPr>
            <w:tcW w:w="3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</w:t>
            </w:r>
          </w:p>
        </w:tc>
        <w:tc>
          <w:tcPr>
            <w:tcW w:w="284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B3" w:rsidRPr="007141D2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BB3" w:rsidRPr="007141D2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инициаторе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103"/>
      </w:tblGrid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первого руководителя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ответственного за проект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компании инициатора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образования компании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местонахождения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(с кодом страны, города)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тел. ответственного за проект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e-mail, web-site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99"/>
        </w:trPr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 инициатора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342"/>
        </w:trPr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Курирующее ведомство или холдинг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Дочерние фирмы, 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представительства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оборот компании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кредиторская задолженность (тыс. тенге)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на последнюю отчетную дату (тыс.тенге)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425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Активы компании (указать вид актива и его предполагаемую стоимость в тыс. тенге)</w:t>
            </w:r>
          </w:p>
        </w:tc>
        <w:tc>
          <w:tcPr>
            <w:tcW w:w="5103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B3" w:rsidRPr="00654BB3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B3" w:rsidRPr="00840656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описание проекта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54BB3" w:rsidRPr="00654BB3" w:rsidTr="00194366">
        <w:trPr>
          <w:trHeight w:val="812"/>
        </w:trPr>
        <w:tc>
          <w:tcPr>
            <w:tcW w:w="9356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B3" w:rsidRPr="00654BB3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проекта (поставить «√» напротив выбранного ответа)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0"/>
        <w:gridCol w:w="4431"/>
        <w:gridCol w:w="425"/>
      </w:tblGrid>
      <w:tr w:rsidR="00654BB3" w:rsidRPr="00654BB3" w:rsidTr="00194366">
        <w:trPr>
          <w:trHeight w:val="242"/>
        </w:trPr>
        <w:tc>
          <w:tcPr>
            <w:tcW w:w="414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Идея</w:t>
            </w:r>
          </w:p>
        </w:tc>
        <w:tc>
          <w:tcPr>
            <w:tcW w:w="3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Подготовлено производство «частично»</w:t>
            </w:r>
          </w:p>
        </w:tc>
        <w:tc>
          <w:tcPr>
            <w:tcW w:w="42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58"/>
        </w:trPr>
        <w:tc>
          <w:tcPr>
            <w:tcW w:w="414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</w:t>
            </w:r>
          </w:p>
        </w:tc>
        <w:tc>
          <w:tcPr>
            <w:tcW w:w="3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Серийное производство</w:t>
            </w:r>
          </w:p>
        </w:tc>
        <w:tc>
          <w:tcPr>
            <w:tcW w:w="42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58"/>
        </w:trPr>
        <w:tc>
          <w:tcPr>
            <w:tcW w:w="414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 документация «частичная»</w:t>
            </w:r>
          </w:p>
        </w:tc>
        <w:tc>
          <w:tcPr>
            <w:tcW w:w="3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(вписать)</w:t>
            </w:r>
          </w:p>
        </w:tc>
        <w:tc>
          <w:tcPr>
            <w:tcW w:w="42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74"/>
        </w:trPr>
        <w:tc>
          <w:tcPr>
            <w:tcW w:w="414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финансирование</w:t>
            </w:r>
          </w:p>
        </w:tc>
        <w:tc>
          <w:tcPr>
            <w:tcW w:w="3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gridSpan w:val="2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B3" w:rsidRPr="00840656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Предлагаемая форма взаимодействия (поставить «√» напротив выбранного ответа):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60"/>
        <w:gridCol w:w="3351"/>
        <w:gridCol w:w="425"/>
      </w:tblGrid>
      <w:tr w:rsidR="00654BB3" w:rsidRPr="00654BB3" w:rsidTr="00194366">
        <w:trPr>
          <w:trHeight w:val="242"/>
        </w:trPr>
        <w:tc>
          <w:tcPr>
            <w:tcW w:w="522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действующего юридического лица</w:t>
            </w:r>
          </w:p>
        </w:tc>
        <w:tc>
          <w:tcPr>
            <w:tcW w:w="3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42"/>
        </w:trPr>
        <w:tc>
          <w:tcPr>
            <w:tcW w:w="522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нового юридического лица</w:t>
            </w:r>
          </w:p>
        </w:tc>
        <w:tc>
          <w:tcPr>
            <w:tcW w:w="3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42"/>
        </w:trPr>
        <w:tc>
          <w:tcPr>
            <w:tcW w:w="522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</w:p>
        </w:tc>
        <w:tc>
          <w:tcPr>
            <w:tcW w:w="3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товарищество без образования юридического лица </w:t>
            </w:r>
          </w:p>
        </w:tc>
        <w:tc>
          <w:tcPr>
            <w:tcW w:w="42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74"/>
        </w:trPr>
        <w:tc>
          <w:tcPr>
            <w:tcW w:w="522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</w:p>
        </w:tc>
        <w:tc>
          <w:tcPr>
            <w:tcW w:w="3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42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B3" w:rsidRPr="00840656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Вклады в уставный капитал: 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1927"/>
        <w:gridCol w:w="1927"/>
        <w:gridCol w:w="1927"/>
      </w:tblGrid>
      <w:tr w:rsidR="00654BB3" w:rsidRPr="00654BB3" w:rsidTr="00194366">
        <w:tc>
          <w:tcPr>
            <w:tcW w:w="3966" w:type="dxa"/>
            <w:tcBorders>
              <w:tl2br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вклада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</w:t>
            </w:r>
          </w:p>
        </w:tc>
        <w:tc>
          <w:tcPr>
            <w:tcW w:w="1927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927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участники </w:t>
            </w:r>
          </w:p>
        </w:tc>
      </w:tr>
      <w:tr w:rsidR="00654BB3" w:rsidRPr="00654BB3" w:rsidTr="00194366">
        <w:trPr>
          <w:trHeight w:val="423"/>
        </w:trPr>
        <w:tc>
          <w:tcPr>
            <w:tcW w:w="3966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вклада (денежные средства, недвижимость, земля, оборудование) </w:t>
            </w:r>
          </w:p>
        </w:tc>
        <w:tc>
          <w:tcPr>
            <w:tcW w:w="1927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7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3966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вклада, в тыс. тенге</w:t>
            </w:r>
          </w:p>
        </w:tc>
        <w:tc>
          <w:tcPr>
            <w:tcW w:w="1927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3966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формирования 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/внесения/ вклада </w:t>
            </w:r>
          </w:p>
        </w:tc>
        <w:tc>
          <w:tcPr>
            <w:tcW w:w="1927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B3" w:rsidRPr="00840656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Иные инвестиции: 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183"/>
        <w:gridCol w:w="1145"/>
        <w:gridCol w:w="31"/>
        <w:gridCol w:w="108"/>
        <w:gridCol w:w="182"/>
        <w:gridCol w:w="1634"/>
        <w:gridCol w:w="51"/>
        <w:gridCol w:w="87"/>
        <w:gridCol w:w="231"/>
        <w:gridCol w:w="1032"/>
        <w:gridCol w:w="688"/>
        <w:gridCol w:w="1915"/>
      </w:tblGrid>
      <w:tr w:rsidR="00654BB3" w:rsidRPr="00654BB3" w:rsidTr="00194366">
        <w:trPr>
          <w:trHeight w:val="1323"/>
        </w:trPr>
        <w:tc>
          <w:tcPr>
            <w:tcW w:w="3927" w:type="dxa"/>
            <w:gridSpan w:val="5"/>
            <w:tcBorders>
              <w:tl2br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вклада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4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</w:t>
            </w:r>
          </w:p>
        </w:tc>
        <w:tc>
          <w:tcPr>
            <w:tcW w:w="1951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участники</w:t>
            </w:r>
          </w:p>
        </w:tc>
      </w:tr>
      <w:tr w:rsidR="00654BB3" w:rsidRPr="00654BB3" w:rsidTr="00194366">
        <w:trPr>
          <w:trHeight w:val="423"/>
        </w:trPr>
        <w:tc>
          <w:tcPr>
            <w:tcW w:w="3927" w:type="dxa"/>
            <w:gridSpan w:val="5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вклада (денежные средства, административные ресурсы, недвижимость, земля, оборудование) </w:t>
            </w:r>
          </w:p>
        </w:tc>
        <w:tc>
          <w:tcPr>
            <w:tcW w:w="1954" w:type="dxa"/>
            <w:gridSpan w:val="4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3927" w:type="dxa"/>
            <w:gridSpan w:val="5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вклада, в тыс. тенге</w:t>
            </w:r>
          </w:p>
        </w:tc>
        <w:tc>
          <w:tcPr>
            <w:tcW w:w="1954" w:type="dxa"/>
            <w:gridSpan w:val="4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3927" w:type="dxa"/>
            <w:gridSpan w:val="5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формирования 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/внесения/ вклада </w:t>
            </w:r>
          </w:p>
        </w:tc>
        <w:tc>
          <w:tcPr>
            <w:tcW w:w="1954" w:type="dxa"/>
            <w:gridSpan w:val="4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c>
          <w:tcPr>
            <w:tcW w:w="3927" w:type="dxa"/>
            <w:gridSpan w:val="5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</w:t>
            </w:r>
          </w:p>
        </w:tc>
        <w:tc>
          <w:tcPr>
            <w:tcW w:w="1954" w:type="dxa"/>
            <w:gridSpan w:val="4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42"/>
        </w:trPr>
        <w:tc>
          <w:tcPr>
            <w:tcW w:w="78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B3" w:rsidRPr="00CB79A7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инвесторы (в случае привлечения кредитных средств – указать залогодателя):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42"/>
        </w:trPr>
        <w:tc>
          <w:tcPr>
            <w:tcW w:w="460" w:type="dxa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тг.)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Залогодатель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58"/>
        </w:trPr>
        <w:tc>
          <w:tcPr>
            <w:tcW w:w="4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9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5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58"/>
        </w:trPr>
        <w:tc>
          <w:tcPr>
            <w:tcW w:w="4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9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5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74"/>
        </w:trPr>
        <w:tc>
          <w:tcPr>
            <w:tcW w:w="4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5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42"/>
        </w:trPr>
        <w:tc>
          <w:tcPr>
            <w:tcW w:w="71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B3" w:rsidRPr="00CB79A7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расход денежных средств по проекту: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тг.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42"/>
        </w:trPr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5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42"/>
        </w:trPr>
        <w:tc>
          <w:tcPr>
            <w:tcW w:w="2643" w:type="dxa"/>
            <w:gridSpan w:val="2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строительство/ремонт </w:t>
            </w:r>
          </w:p>
        </w:tc>
        <w:tc>
          <w:tcPr>
            <w:tcW w:w="114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5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средства</w:t>
            </w:r>
          </w:p>
        </w:tc>
        <w:tc>
          <w:tcPr>
            <w:tcW w:w="688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58"/>
        </w:trPr>
        <w:tc>
          <w:tcPr>
            <w:tcW w:w="2643" w:type="dxa"/>
            <w:gridSpan w:val="2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114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5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688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42"/>
        </w:trPr>
        <w:tc>
          <w:tcPr>
            <w:tcW w:w="61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B3" w:rsidRPr="00CB79A7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Предполагаемое распределение долей и доходов в проекте: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42"/>
        </w:trPr>
        <w:tc>
          <w:tcPr>
            <w:tcW w:w="460" w:type="dxa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проекта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 проекте </w:t>
            </w: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(%)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Чистый доход </w:t>
            </w: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(тыс. тг.) </w:t>
            </w:r>
          </w:p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29"/>
        </w:trPr>
        <w:tc>
          <w:tcPr>
            <w:tcW w:w="4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9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4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4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58"/>
        </w:trPr>
        <w:tc>
          <w:tcPr>
            <w:tcW w:w="4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9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4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4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74"/>
        </w:trPr>
        <w:tc>
          <w:tcPr>
            <w:tcW w:w="46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9" w:type="dxa"/>
            <w:gridSpan w:val="3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4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4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B3" w:rsidRPr="00654BB3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4201"/>
      </w:tblGrid>
      <w:tr w:rsidR="00654BB3" w:rsidRPr="00654BB3" w:rsidTr="00194366">
        <w:trPr>
          <w:trHeight w:val="242"/>
        </w:trPr>
        <w:tc>
          <w:tcPr>
            <w:tcW w:w="558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20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мес., год</w:t>
            </w:r>
          </w:p>
        </w:tc>
      </w:tr>
      <w:tr w:rsidR="00654BB3" w:rsidRPr="00654BB3" w:rsidTr="00194366">
        <w:trPr>
          <w:trHeight w:val="242"/>
        </w:trPr>
        <w:tc>
          <w:tcPr>
            <w:tcW w:w="558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работ </w:t>
            </w:r>
          </w:p>
        </w:tc>
        <w:tc>
          <w:tcPr>
            <w:tcW w:w="420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58"/>
        </w:trPr>
        <w:tc>
          <w:tcPr>
            <w:tcW w:w="558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 / услуг</w:t>
            </w:r>
          </w:p>
        </w:tc>
        <w:tc>
          <w:tcPr>
            <w:tcW w:w="420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58"/>
        </w:trPr>
        <w:tc>
          <w:tcPr>
            <w:tcW w:w="558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безубыточности</w:t>
            </w:r>
          </w:p>
        </w:tc>
        <w:tc>
          <w:tcPr>
            <w:tcW w:w="420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58"/>
        </w:trPr>
        <w:tc>
          <w:tcPr>
            <w:tcW w:w="558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20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58"/>
        </w:trPr>
        <w:tc>
          <w:tcPr>
            <w:tcW w:w="558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</w:t>
            </w:r>
          </w:p>
        </w:tc>
        <w:tc>
          <w:tcPr>
            <w:tcW w:w="420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58"/>
        </w:trPr>
        <w:tc>
          <w:tcPr>
            <w:tcW w:w="5580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капитальных вложений</w:t>
            </w:r>
          </w:p>
        </w:tc>
        <w:tc>
          <w:tcPr>
            <w:tcW w:w="4201" w:type="dxa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258"/>
        </w:trPr>
        <w:tc>
          <w:tcPr>
            <w:tcW w:w="9781" w:type="dxa"/>
            <w:gridSpan w:val="2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</w:tc>
      </w:tr>
      <w:tr w:rsidR="00654BB3" w:rsidRPr="00654BB3" w:rsidTr="00194366">
        <w:trPr>
          <w:trHeight w:val="570"/>
        </w:trPr>
        <w:tc>
          <w:tcPr>
            <w:tcW w:w="9781" w:type="dxa"/>
            <w:gridSpan w:val="2"/>
            <w:vMerge w:val="restart"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194366">
        <w:trPr>
          <w:trHeight w:val="570"/>
        </w:trPr>
        <w:tc>
          <w:tcPr>
            <w:tcW w:w="9781" w:type="dxa"/>
            <w:gridSpan w:val="2"/>
            <w:vMerge/>
          </w:tcPr>
          <w:p w:rsidR="00654BB3" w:rsidRPr="00654BB3" w:rsidRDefault="00654BB3" w:rsidP="0065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B3" w:rsidRPr="00654BB3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B3" w:rsidRPr="00654BB3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подтверждает, что вся выше приведенная информация является подлинной, соответствует истинным фактам и выражает согласие Инициатора на участие в проекте в объеме указанных инвестиций, в том числе выражает свое согласие на проведение анализа производственной /хозяйственной/ деятельности инициатора в целях определения состоятельности инициатора принимать участие в реализации проекта. </w:t>
      </w:r>
    </w:p>
    <w:p w:rsidR="00654BB3" w:rsidRPr="00654BB3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не возражает против посещения экспертом, в т.ч. сотрудниками Общества, объектов, являющихся активами в данном проекте и готова предоставить всю необходимую информацию. Общество оставляет за собой право обращаться к любому лицу, известному или неизвестному Компании, которое может оказать содействие в принятии решения относительно предоставления или не предоставления инвестиций Компании. </w:t>
      </w:r>
    </w:p>
    <w:p w:rsidR="00654BB3" w:rsidRPr="00654BB3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B3" w:rsidRPr="00654BB3" w:rsidRDefault="007A29DB" w:rsidP="007A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 </w:t>
      </w:r>
      <w:r w:rsidR="00654BB3"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Подпись инициатора:</w:t>
      </w:r>
    </w:p>
    <w:p w:rsidR="00654BB3" w:rsidRDefault="00654BB3" w:rsidP="007A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МП</w:t>
      </w:r>
    </w:p>
    <w:p w:rsidR="004B75D4" w:rsidRDefault="004B75D4" w:rsidP="007A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D4" w:rsidRDefault="004B75D4" w:rsidP="007A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Default="004B75D4" w:rsidP="004B75D4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5D4" w:rsidRPr="00DE0195" w:rsidRDefault="004B75D4" w:rsidP="00DE019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DE0195" w:rsidRDefault="00DE0195" w:rsidP="004B7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173F25" w:rsidRDefault="00173F25" w:rsidP="004B7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4B75D4" w:rsidRPr="004B75D4" w:rsidRDefault="004B75D4" w:rsidP="004B7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Финансово-экономическая модель инвестиционного проекта</w:t>
      </w:r>
    </w:p>
    <w:p w:rsidR="004B75D4" w:rsidRPr="004B75D4" w:rsidRDefault="004B75D4" w:rsidP="004B75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75D4" w:rsidRPr="004B75D4" w:rsidRDefault="004B75D4" w:rsidP="004B7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2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Финансово-экономическая</w:t>
      </w:r>
      <w:r w:rsidRPr="004B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B7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модель</w:t>
      </w:r>
      <w:r w:rsidRPr="004B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включать в себя следующие разделы:</w:t>
      </w:r>
    </w:p>
    <w:p w:rsidR="004B75D4" w:rsidRPr="004B75D4" w:rsidRDefault="004B75D4" w:rsidP="004B7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данные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освоения 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Займы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Амортизация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Налоги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Потоки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Ставка дисконтирования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Оборотные средства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 безубыточности</w:t>
      </w:r>
    </w:p>
    <w:p w:rsidR="004B75D4" w:rsidRPr="004B75D4" w:rsidRDefault="004B75D4" w:rsidP="004B75D4">
      <w:pPr>
        <w:numPr>
          <w:ilvl w:val="0"/>
          <w:numId w:val="9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Залоги (</w:t>
      </w:r>
      <w:r w:rsidR="00AB25FB"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</w:t>
      </w: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75D4" w:rsidRPr="004B75D4" w:rsidRDefault="004B75D4" w:rsidP="004B7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5D4" w:rsidRPr="004B75D4" w:rsidRDefault="004B75D4" w:rsidP="004B7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Финансово-экономические расчеты, калькуляции по проекту и прогнозные таблицы (прогноз сбыта, прогноз доходов и расходов, прогноз движения денежных средств, прогнозный баланс, расчеты финансовой эффективности, расчет точки безубыточности и т.д.) должны быть в обязательном порядке представлены в приложении с соответствующими ссылками по тексту бизнес-плана. Кроме этого, все финансово-экономические расчеты, калькуляции по проекту должны предоставляться в электронном носителе (</w:t>
      </w: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</w:t>
      </w:r>
      <w:r w:rsidR="00E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</w:t>
      </w: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сохранением финансового моделирования (использованные формулы для финансовых расчетов).</w:t>
      </w:r>
    </w:p>
    <w:p w:rsidR="004B75D4" w:rsidRPr="004B75D4" w:rsidRDefault="004B75D4" w:rsidP="004B75D4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75D4" w:rsidRPr="004B75D4" w:rsidRDefault="004B75D4" w:rsidP="004B7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Примечание. </w:t>
      </w:r>
      <w:r w:rsidRPr="004B75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Финансово-экономическую</w:t>
      </w:r>
      <w:r w:rsidRPr="004B75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4B75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модель</w:t>
      </w:r>
      <w:r w:rsidRPr="004B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 представить:</w:t>
      </w:r>
    </w:p>
    <w:p w:rsidR="004B75D4" w:rsidRPr="004B75D4" w:rsidRDefault="004B75D4" w:rsidP="004B7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бумажном</w:t>
      </w:r>
      <w:r w:rsidR="00A424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бизнес плане</w:t>
      </w:r>
      <w:r w:rsidR="00F97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2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проекта</w:t>
      </w: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электронном носителях;</w:t>
      </w:r>
    </w:p>
    <w:p w:rsidR="004B75D4" w:rsidRPr="004B75D4" w:rsidRDefault="004B75D4" w:rsidP="004B7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бизнес-план на бумажном носителе должен содержать приложен</w:t>
      </w:r>
      <w:r w:rsidRPr="004B75D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ия к</w:t>
      </w: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финансово-экономическим расчетам;  </w:t>
      </w:r>
    </w:p>
    <w:p w:rsidR="004B75D4" w:rsidRPr="004B75D4" w:rsidRDefault="004B75D4" w:rsidP="004B7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бизнес-план должен быть прошит (переплетен), подписан руководителем предприятия и скреплен печатью.    </w:t>
      </w:r>
    </w:p>
    <w:p w:rsidR="004B75D4" w:rsidRPr="00654BB3" w:rsidRDefault="004B75D4" w:rsidP="007A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B3" w:rsidRPr="00BC5B4B" w:rsidRDefault="00654BB3" w:rsidP="0065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654BB3" w:rsidRPr="00BC5B4B" w:rsidSect="008A45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ABC"/>
    <w:multiLevelType w:val="multilevel"/>
    <w:tmpl w:val="9304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11FF"/>
    <w:multiLevelType w:val="hybridMultilevel"/>
    <w:tmpl w:val="4C5E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396B"/>
    <w:multiLevelType w:val="hybridMultilevel"/>
    <w:tmpl w:val="3F74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6C3"/>
    <w:multiLevelType w:val="hybridMultilevel"/>
    <w:tmpl w:val="7C2A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D66E3"/>
    <w:multiLevelType w:val="hybridMultilevel"/>
    <w:tmpl w:val="D35C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24962"/>
    <w:multiLevelType w:val="hybridMultilevel"/>
    <w:tmpl w:val="8A90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A790F"/>
    <w:multiLevelType w:val="hybridMultilevel"/>
    <w:tmpl w:val="E9D6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A6FBD"/>
    <w:multiLevelType w:val="hybridMultilevel"/>
    <w:tmpl w:val="AAD8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26535"/>
    <w:multiLevelType w:val="hybridMultilevel"/>
    <w:tmpl w:val="08C81B2A"/>
    <w:lvl w:ilvl="0" w:tplc="C0F056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B504C"/>
    <w:multiLevelType w:val="hybridMultilevel"/>
    <w:tmpl w:val="7D12B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037E6"/>
    <w:multiLevelType w:val="hybridMultilevel"/>
    <w:tmpl w:val="3F74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2A"/>
    <w:rsid w:val="00016B58"/>
    <w:rsid w:val="000310F9"/>
    <w:rsid w:val="00037249"/>
    <w:rsid w:val="0003773B"/>
    <w:rsid w:val="000550BF"/>
    <w:rsid w:val="000B010B"/>
    <w:rsid w:val="000C3D76"/>
    <w:rsid w:val="000C7649"/>
    <w:rsid w:val="000E3F73"/>
    <w:rsid w:val="001007B7"/>
    <w:rsid w:val="00112BD7"/>
    <w:rsid w:val="00133626"/>
    <w:rsid w:val="00133BA8"/>
    <w:rsid w:val="0015268E"/>
    <w:rsid w:val="00160F6B"/>
    <w:rsid w:val="00173F25"/>
    <w:rsid w:val="001827AD"/>
    <w:rsid w:val="00187EDB"/>
    <w:rsid w:val="00193AE9"/>
    <w:rsid w:val="001F2527"/>
    <w:rsid w:val="001F65F7"/>
    <w:rsid w:val="00220C93"/>
    <w:rsid w:val="00233805"/>
    <w:rsid w:val="00234311"/>
    <w:rsid w:val="00234E16"/>
    <w:rsid w:val="00281A06"/>
    <w:rsid w:val="002859FB"/>
    <w:rsid w:val="002A2762"/>
    <w:rsid w:val="002B6215"/>
    <w:rsid w:val="002C6E22"/>
    <w:rsid w:val="002D21D3"/>
    <w:rsid w:val="002F6232"/>
    <w:rsid w:val="002F6760"/>
    <w:rsid w:val="00302831"/>
    <w:rsid w:val="003104E8"/>
    <w:rsid w:val="00310A19"/>
    <w:rsid w:val="00310F07"/>
    <w:rsid w:val="003164D6"/>
    <w:rsid w:val="003814D5"/>
    <w:rsid w:val="003E3BB1"/>
    <w:rsid w:val="00406994"/>
    <w:rsid w:val="00413908"/>
    <w:rsid w:val="00413E46"/>
    <w:rsid w:val="004220D3"/>
    <w:rsid w:val="004224A8"/>
    <w:rsid w:val="004259B0"/>
    <w:rsid w:val="0042736F"/>
    <w:rsid w:val="00430A4D"/>
    <w:rsid w:val="00446B1F"/>
    <w:rsid w:val="00450F93"/>
    <w:rsid w:val="00467382"/>
    <w:rsid w:val="0047797D"/>
    <w:rsid w:val="00494938"/>
    <w:rsid w:val="004B75D4"/>
    <w:rsid w:val="004D38FF"/>
    <w:rsid w:val="004D4504"/>
    <w:rsid w:val="00517D55"/>
    <w:rsid w:val="005A6E87"/>
    <w:rsid w:val="005B6469"/>
    <w:rsid w:val="005E283C"/>
    <w:rsid w:val="006008FE"/>
    <w:rsid w:val="00626948"/>
    <w:rsid w:val="00640238"/>
    <w:rsid w:val="00654BB3"/>
    <w:rsid w:val="006621A6"/>
    <w:rsid w:val="006676B2"/>
    <w:rsid w:val="00685B95"/>
    <w:rsid w:val="006A254B"/>
    <w:rsid w:val="006A2758"/>
    <w:rsid w:val="006A3C69"/>
    <w:rsid w:val="006D1380"/>
    <w:rsid w:val="00712381"/>
    <w:rsid w:val="007141D2"/>
    <w:rsid w:val="00746309"/>
    <w:rsid w:val="007A146C"/>
    <w:rsid w:val="007A29DB"/>
    <w:rsid w:val="007B796F"/>
    <w:rsid w:val="0083308D"/>
    <w:rsid w:val="00840656"/>
    <w:rsid w:val="00850C31"/>
    <w:rsid w:val="00856860"/>
    <w:rsid w:val="00874FDE"/>
    <w:rsid w:val="00877C2A"/>
    <w:rsid w:val="00883985"/>
    <w:rsid w:val="00886A10"/>
    <w:rsid w:val="00897C16"/>
    <w:rsid w:val="008A30A5"/>
    <w:rsid w:val="008A37A3"/>
    <w:rsid w:val="008A450C"/>
    <w:rsid w:val="008A56D2"/>
    <w:rsid w:val="008A6832"/>
    <w:rsid w:val="008A78CD"/>
    <w:rsid w:val="008C1F4C"/>
    <w:rsid w:val="008D1265"/>
    <w:rsid w:val="008E0A49"/>
    <w:rsid w:val="008E2F8B"/>
    <w:rsid w:val="009036DD"/>
    <w:rsid w:val="0093126A"/>
    <w:rsid w:val="00934004"/>
    <w:rsid w:val="00952223"/>
    <w:rsid w:val="00985B80"/>
    <w:rsid w:val="009979C1"/>
    <w:rsid w:val="009B4D8B"/>
    <w:rsid w:val="00A42423"/>
    <w:rsid w:val="00A43012"/>
    <w:rsid w:val="00A471EE"/>
    <w:rsid w:val="00A63E48"/>
    <w:rsid w:val="00A951F7"/>
    <w:rsid w:val="00AB25FB"/>
    <w:rsid w:val="00AC7532"/>
    <w:rsid w:val="00AE45EE"/>
    <w:rsid w:val="00AF421C"/>
    <w:rsid w:val="00B225E4"/>
    <w:rsid w:val="00B27366"/>
    <w:rsid w:val="00B402A7"/>
    <w:rsid w:val="00BA11C4"/>
    <w:rsid w:val="00BC5B4B"/>
    <w:rsid w:val="00BE0B92"/>
    <w:rsid w:val="00BF1870"/>
    <w:rsid w:val="00C53305"/>
    <w:rsid w:val="00C53E0E"/>
    <w:rsid w:val="00CA1650"/>
    <w:rsid w:val="00CB4FD6"/>
    <w:rsid w:val="00CB79A7"/>
    <w:rsid w:val="00CC1ADE"/>
    <w:rsid w:val="00CC4141"/>
    <w:rsid w:val="00CD0F46"/>
    <w:rsid w:val="00CE07C2"/>
    <w:rsid w:val="00CF18CC"/>
    <w:rsid w:val="00D30D09"/>
    <w:rsid w:val="00D7009E"/>
    <w:rsid w:val="00DB3E4D"/>
    <w:rsid w:val="00DC5C59"/>
    <w:rsid w:val="00DE0195"/>
    <w:rsid w:val="00E01E05"/>
    <w:rsid w:val="00E02405"/>
    <w:rsid w:val="00E234B2"/>
    <w:rsid w:val="00E41B2D"/>
    <w:rsid w:val="00E427A0"/>
    <w:rsid w:val="00E43016"/>
    <w:rsid w:val="00E73EE4"/>
    <w:rsid w:val="00E74538"/>
    <w:rsid w:val="00EB51AA"/>
    <w:rsid w:val="00ED3030"/>
    <w:rsid w:val="00ED3FA6"/>
    <w:rsid w:val="00F51046"/>
    <w:rsid w:val="00F5109F"/>
    <w:rsid w:val="00F81A87"/>
    <w:rsid w:val="00F91760"/>
    <w:rsid w:val="00F974E7"/>
    <w:rsid w:val="00FA09E5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0DD0"/>
  <w15:docId w15:val="{3430EE3B-7E93-4E71-B43F-05148F52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D38FF"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1E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220C9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Текст сноски Знак"/>
    <w:basedOn w:val="a0"/>
    <w:link w:val="a6"/>
    <w:rsid w:val="00220C9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3164D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D38FF"/>
    <w:rPr>
      <w:rFonts w:ascii="Cambria" w:eastAsia="Cambria" w:hAnsi="Cambria" w:cs="Cambria"/>
      <w:b/>
      <w:i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477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D04B-4548-467E-83D4-3BEF561F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Марлен Калдаров</dc:creator>
  <cp:lastModifiedBy>Aidana Karabalina</cp:lastModifiedBy>
  <cp:revision>17</cp:revision>
  <cp:lastPrinted>2020-03-16T03:46:00Z</cp:lastPrinted>
  <dcterms:created xsi:type="dcterms:W3CDTF">2020-03-13T04:43:00Z</dcterms:created>
  <dcterms:modified xsi:type="dcterms:W3CDTF">2020-05-05T17:09:00Z</dcterms:modified>
</cp:coreProperties>
</file>