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9D" w:rsidRPr="00686C52" w:rsidRDefault="00B52A9D" w:rsidP="00B52A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Объявление об осуществлении </w:t>
      </w:r>
      <w:r w:rsidR="00CB10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закупки топлива моторного (бензин) </w:t>
      </w:r>
      <w:r w:rsidR="009F2288" w:rsidRPr="00686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B52A9D" w:rsidRPr="00B52A9D" w:rsidRDefault="00B52A9D" w:rsidP="00B52A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9"/>
        <w:gridCol w:w="8788"/>
      </w:tblGrid>
      <w:tr w:rsidR="00B52A9D" w:rsidRPr="00C428EC" w:rsidTr="00B1441C">
        <w:tc>
          <w:tcPr>
            <w:tcW w:w="817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Условия для участия в закупках</w:t>
            </w:r>
          </w:p>
        </w:tc>
        <w:tc>
          <w:tcPr>
            <w:tcW w:w="8788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для участия в закупках</w:t>
            </w:r>
          </w:p>
        </w:tc>
      </w:tr>
      <w:tr w:rsidR="00B52A9D" w:rsidRPr="00C428EC" w:rsidTr="00B1441C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и почтовый адрес заказчика</w:t>
            </w:r>
          </w:p>
        </w:tc>
        <w:tc>
          <w:tcPr>
            <w:tcW w:w="8788" w:type="dxa"/>
          </w:tcPr>
          <w:p w:rsidR="00B52A9D" w:rsidRPr="00C428EC" w:rsidRDefault="00B52A9D" w:rsidP="00E4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Акционерное общество «Социально-предпринимательская корпорация «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</w:t>
            </w:r>
            <w:r w:rsidRPr="00C428EC">
              <w:rPr>
                <w:rFonts w:ascii="Cambria" w:eastAsia="Times New Roman" w:hAnsi="Cambria" w:cs="Times New Roman"/>
                <w:spacing w:val="5"/>
                <w:kern w:val="28"/>
                <w:sz w:val="18"/>
                <w:szCs w:val="18"/>
                <w:lang w:eastAsia="ru-RU"/>
              </w:rPr>
              <w:t>»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161200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(адрес: </w:t>
            </w:r>
            <w:r w:rsidR="00626AF6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="00C428EC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</w:t>
            </w:r>
            <w:r w:rsidR="00626AF6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трасса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здание 34 А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</w:tr>
      <w:tr w:rsidR="00703DBA" w:rsidRPr="00C428EC" w:rsidTr="00B1441C">
        <w:tc>
          <w:tcPr>
            <w:tcW w:w="817" w:type="dxa"/>
          </w:tcPr>
          <w:p w:rsidR="00703DBA" w:rsidRPr="00C428EC" w:rsidRDefault="00703DBA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703DBA" w:rsidRPr="00C428EC" w:rsidRDefault="00703DBA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проведения закупки</w:t>
            </w:r>
          </w:p>
        </w:tc>
        <w:tc>
          <w:tcPr>
            <w:tcW w:w="8788" w:type="dxa"/>
          </w:tcPr>
          <w:p w:rsidR="00703DBA" w:rsidRPr="00C428EC" w:rsidRDefault="00703DBA" w:rsidP="00B5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ценовых предложений.</w:t>
            </w:r>
          </w:p>
        </w:tc>
      </w:tr>
      <w:tr w:rsidR="00B52A9D" w:rsidRPr="00C428EC" w:rsidTr="00B1441C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</w:t>
            </w:r>
            <w:r w:rsidR="00996F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осуществляемых закупок Товара</w:t>
            </w:r>
          </w:p>
        </w:tc>
        <w:tc>
          <w:tcPr>
            <w:tcW w:w="8788" w:type="dxa"/>
          </w:tcPr>
          <w:p w:rsidR="00B52A9D" w:rsidRPr="00C428EC" w:rsidRDefault="00E45718" w:rsidP="00CB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Закупки </w:t>
            </w:r>
            <w:r w:rsidR="00CB10B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топлива моторного (бензин)</w:t>
            </w:r>
            <w:r w:rsidR="00686C52" w:rsidRPr="00686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52A9D" w:rsidRPr="00C428EC" w:rsidTr="00B1441C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9F2288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Наименование, краткая характеристика, а также требуемые объем, место, сроки и условия поставки 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 также срок и условия оплаты</w:t>
            </w:r>
          </w:p>
        </w:tc>
        <w:tc>
          <w:tcPr>
            <w:tcW w:w="8788" w:type="dxa"/>
          </w:tcPr>
          <w:p w:rsidR="00B52A9D" w:rsidRPr="00C428EC" w:rsidRDefault="00B52A9D" w:rsidP="003B078E">
            <w:pPr>
              <w:tabs>
                <w:tab w:val="left" w:pos="5037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АО «СПК «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Туркестан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объявляет о проведении </w:t>
            </w:r>
            <w:r w:rsidR="00CB10B7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закупки </w:t>
            </w:r>
            <w:r w:rsidR="00CB10B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топлива моторного (бензин)</w:t>
            </w:r>
            <w:r w:rsidR="00CB10B7" w:rsidRPr="00686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(далее – </w:t>
            </w:r>
            <w:r w:rsidR="00CB1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). Оплата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производится</w:t>
            </w:r>
            <w:r w:rsidR="00892304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F3D10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ежемесячно, безналичным платежом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факту </w:t>
            </w:r>
            <w:r w:rsidR="00CB1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предоставления</w:t>
            </w:r>
            <w:r w:rsidR="00A8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Товара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</w:t>
            </w:r>
            <w:r w:rsidR="00892304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(пяти) рабочих дней после предоставления </w:t>
            </w:r>
            <w:proofErr w:type="gramStart"/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счет-фактуры</w:t>
            </w:r>
            <w:proofErr w:type="gramEnd"/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="00A8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накладной о принятии Товара.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Общая сумма закупок составляет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</w:t>
            </w:r>
            <w:r w:rsidR="009F228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0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7 829 760</w:t>
            </w:r>
            <w:r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3B078E"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 миллионов восемьсот двадцать девять тысяч семьсот шестьдесят</w:t>
            </w:r>
            <w:r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тенге.</w:t>
            </w:r>
            <w:r w:rsidR="00BA5BAE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8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предоставления Товара после подписания договора в течение 3 (трех) дней. </w:t>
            </w:r>
          </w:p>
        </w:tc>
      </w:tr>
      <w:tr w:rsidR="00B52A9D" w:rsidRPr="00C428EC" w:rsidTr="00B1441C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и срок начала и окончания представления потенциальными поставщиками ценовых предложений</w:t>
            </w:r>
          </w:p>
        </w:tc>
        <w:tc>
          <w:tcPr>
            <w:tcW w:w="8788" w:type="dxa"/>
          </w:tcPr>
          <w:p w:rsidR="00B52A9D" w:rsidRPr="00C428EC" w:rsidRDefault="00B52A9D" w:rsidP="00343C4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срок с </w:t>
            </w:r>
            <w:r w:rsidR="00E45718"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3B078E"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45718"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67E98"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E45718"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по </w:t>
            </w:r>
            <w:r w:rsidR="003B078E"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31E7F"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767E98"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E45718"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до </w:t>
            </w:r>
            <w:r w:rsidR="00343C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bookmarkStart w:id="0" w:name="_GoBack"/>
            <w:bookmarkEnd w:id="0"/>
            <w:r w:rsidRPr="0023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-00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 включительно. Акционерное общество «Социально-предпринимательская корпорация 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Туркестан»</w:t>
            </w:r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161200</w:t>
            </w:r>
            <w:r w:rsidR="00A8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(адрес: </w:t>
            </w:r>
            <w:proofErr w:type="spellStart"/>
            <w:r w:rsidR="00A8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="00A8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="00A878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уркестан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трасса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Кызылорда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тас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жолы</w:t>
            </w:r>
            <w:proofErr w:type="spellEnd"/>
            <w:r w:rsidR="00E45718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здание 34 А).</w:t>
            </w:r>
          </w:p>
        </w:tc>
      </w:tr>
      <w:tr w:rsidR="00B52A9D" w:rsidRPr="00C428EC" w:rsidTr="00B1441C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Требование к потенциальному поставщику </w:t>
            </w:r>
          </w:p>
        </w:tc>
        <w:tc>
          <w:tcPr>
            <w:tcW w:w="8788" w:type="dxa"/>
          </w:tcPr>
          <w:p w:rsidR="00B52A9D" w:rsidRPr="00C428EC" w:rsidRDefault="00B1441C" w:rsidP="006929A7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Потенциал</w:t>
            </w:r>
            <w:r w:rsidR="001274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ьный поставщик должен соответствовать технической специ</w:t>
            </w:r>
            <w:r w:rsidR="006929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фикации согласно Приложению №2</w:t>
            </w:r>
            <w:r w:rsidR="001274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договор</w:t>
            </w:r>
            <w:r w:rsidR="006929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1274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закупок.  </w:t>
            </w:r>
          </w:p>
        </w:tc>
      </w:tr>
      <w:tr w:rsidR="00B52A9D" w:rsidRPr="00C428EC" w:rsidTr="00B1441C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договора  </w:t>
            </w:r>
          </w:p>
        </w:tc>
        <w:tc>
          <w:tcPr>
            <w:tcW w:w="8788" w:type="dxa"/>
          </w:tcPr>
          <w:p w:rsidR="00B52A9D" w:rsidRPr="00C428EC" w:rsidRDefault="00B52A9D" w:rsidP="00703DBA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2A9D" w:rsidRPr="00C428EC" w:rsidTr="00B1441C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Требуемый срок подписания договора</w:t>
            </w:r>
          </w:p>
        </w:tc>
        <w:tc>
          <w:tcPr>
            <w:tcW w:w="8788" w:type="dxa"/>
          </w:tcPr>
          <w:p w:rsidR="00B52A9D" w:rsidRPr="00C428EC" w:rsidRDefault="00B52A9D" w:rsidP="003354F2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(пяти) рабочих дней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момента </w:t>
            </w:r>
            <w:r w:rsidR="003354F2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подведения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итогов закупок способом запроса ценовых предложений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52A9D" w:rsidRPr="00C428EC" w:rsidTr="00C428EC">
        <w:trPr>
          <w:trHeight w:val="1677"/>
        </w:trPr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потенциальный поставщик подает только одно ценовое предложение, которое должно содержать следующие сведения:</w:t>
            </w:r>
          </w:p>
        </w:tc>
        <w:tc>
          <w:tcPr>
            <w:tcW w:w="8788" w:type="dxa"/>
          </w:tcPr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ю</w:t>
            </w:r>
            <w:r w:rsidR="00703DBA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ридический и фактический адрес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банковские реквизиты потенциального поставщика (для юридических лиц);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свидетельства налогоплательщика (патента) и удостоверения личности (паспорта), фамилия, имя, отчество, место жительства и банковские реквизиты потенциального поставщика (для физического</w:t>
            </w:r>
            <w:r w:rsidR="00222927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предоставляемой Услуги;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Цена, с указанием сведений о включенных в нее расходах;</w:t>
            </w:r>
          </w:p>
          <w:p w:rsidR="00B52A9D" w:rsidRPr="00C428EC" w:rsidRDefault="00B52A9D" w:rsidP="00B52A9D">
            <w:pPr>
              <w:numPr>
                <w:ilvl w:val="0"/>
                <w:numId w:val="1"/>
              </w:num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поставляемой Услуги.</w:t>
            </w:r>
          </w:p>
        </w:tc>
      </w:tr>
      <w:tr w:rsidR="00B52A9D" w:rsidRPr="00C428EC" w:rsidTr="00B1441C">
        <w:tc>
          <w:tcPr>
            <w:tcW w:w="817" w:type="dxa"/>
          </w:tcPr>
          <w:p w:rsidR="00B52A9D" w:rsidRPr="00C428EC" w:rsidRDefault="00B52A9D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Ценовое предложение запечатывается в конверт и представляется потенциальным поставщиком заказчику в период, указанный организатором закупок в электронном объявлении. </w:t>
            </w:r>
          </w:p>
          <w:p w:rsidR="00B52A9D" w:rsidRPr="00C428EC" w:rsidRDefault="00B52A9D" w:rsidP="00B52A9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лицевой стороне запечатанного конверта с ценовым предложением потенциальный поставщик должен указать:</w:t>
            </w:r>
          </w:p>
        </w:tc>
        <w:tc>
          <w:tcPr>
            <w:tcW w:w="8788" w:type="dxa"/>
          </w:tcPr>
          <w:p w:rsidR="00B52A9D" w:rsidRPr="00C428EC" w:rsidRDefault="00C428EC" w:rsidP="00C42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 и почтовый адрес 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потенциального поставщика;</w:t>
            </w:r>
            <w:r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2)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почтовый адрес заказчика, которые должны соответствовать аналогичным сведениям, указанным в электронном объявлении организатора закупок;</w:t>
            </w:r>
            <w:r w:rsidR="00B52A9D" w:rsidRPr="00C4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3)Наименование закупок услуг для участия в которых представляется ценовое предложение потенциального поставщика.</w:t>
            </w:r>
          </w:p>
        </w:tc>
      </w:tr>
      <w:tr w:rsidR="00C428EC" w:rsidRPr="00C428EC" w:rsidTr="00B1441C">
        <w:tc>
          <w:tcPr>
            <w:tcW w:w="817" w:type="dxa"/>
          </w:tcPr>
          <w:p w:rsidR="00C428EC" w:rsidRPr="00C428EC" w:rsidRDefault="00C428EC" w:rsidP="00B52A9D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9" w:type="dxa"/>
          </w:tcPr>
          <w:p w:rsidR="00C428EC" w:rsidRPr="00C428EC" w:rsidRDefault="00C428EC" w:rsidP="00C428EC">
            <w:pPr>
              <w:pStyle w:val="TableParagraph"/>
              <w:spacing w:line="202" w:lineRule="exact"/>
              <w:ind w:left="0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Требование к потенциальному поставщику</w:t>
            </w:r>
          </w:p>
        </w:tc>
        <w:tc>
          <w:tcPr>
            <w:tcW w:w="8788" w:type="dxa"/>
          </w:tcPr>
          <w:p w:rsidR="007341CD" w:rsidRPr="00CB10B7" w:rsidRDefault="00C428EC" w:rsidP="00C428EC">
            <w:pPr>
              <w:pStyle w:val="TableParagraph"/>
              <w:ind w:left="33" w:right="450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 xml:space="preserve">1)обладать правоспособностью (для юридических лиц), гражданской дееспособностью (для физических лиц); </w:t>
            </w:r>
          </w:p>
          <w:p w:rsidR="00C428EC" w:rsidRPr="00C428EC" w:rsidRDefault="00C428EC" w:rsidP="00C428EC">
            <w:pPr>
              <w:pStyle w:val="TableParagraph"/>
              <w:ind w:left="33" w:right="450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2)являться платежеспособным;</w:t>
            </w:r>
          </w:p>
          <w:p w:rsidR="00C428EC" w:rsidRPr="00C428EC" w:rsidRDefault="00C428EC" w:rsidP="00C428EC">
            <w:pPr>
              <w:pStyle w:val="TableParagraph"/>
              <w:spacing w:line="206" w:lineRule="exact"/>
              <w:ind w:left="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3)не подлежать процедуре банкротства либо ликвидации;</w:t>
            </w:r>
          </w:p>
          <w:p w:rsidR="00C428EC" w:rsidRPr="00C428EC" w:rsidRDefault="00C428EC" w:rsidP="00C428EC">
            <w:pPr>
              <w:pStyle w:val="TableParagraph"/>
              <w:ind w:left="33" w:right="1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4)обладать материальными, финансовыми и трудовыми ресурсами, достаточными для исполнения обязательств по договору о</w:t>
            </w:r>
            <w:r w:rsidRPr="00C428EC">
              <w:rPr>
                <w:spacing w:val="-3"/>
                <w:sz w:val="18"/>
                <w:szCs w:val="18"/>
              </w:rPr>
              <w:t xml:space="preserve"> </w:t>
            </w:r>
            <w:r w:rsidRPr="00C428EC">
              <w:rPr>
                <w:sz w:val="18"/>
                <w:szCs w:val="18"/>
              </w:rPr>
              <w:t>закупках;</w:t>
            </w:r>
          </w:p>
          <w:p w:rsidR="00C428EC" w:rsidRPr="00C428EC" w:rsidRDefault="00C428EC" w:rsidP="00C428EC">
            <w:pPr>
              <w:pStyle w:val="TableParagraph"/>
              <w:spacing w:line="190" w:lineRule="exact"/>
              <w:ind w:left="33"/>
              <w:rPr>
                <w:sz w:val="18"/>
                <w:szCs w:val="18"/>
              </w:rPr>
            </w:pPr>
            <w:r w:rsidRPr="00C428EC">
              <w:rPr>
                <w:sz w:val="18"/>
                <w:szCs w:val="18"/>
              </w:rPr>
              <w:t>5)не входить в Реестр недобросовестных участников государственных закупок.</w:t>
            </w:r>
          </w:p>
        </w:tc>
      </w:tr>
    </w:tbl>
    <w:p w:rsidR="00B52A9D" w:rsidRPr="00B52A9D" w:rsidRDefault="00B52A9D" w:rsidP="00B52A9D">
      <w:pPr>
        <w:tabs>
          <w:tab w:val="left" w:pos="56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</w:t>
      </w:r>
    </w:p>
    <w:p w:rsidR="00222927" w:rsidRDefault="00222927" w:rsidP="00222927">
      <w:pPr>
        <w:tabs>
          <w:tab w:val="left" w:pos="5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2927" w:rsidRDefault="00222927" w:rsidP="00222927">
      <w:pPr>
        <w:tabs>
          <w:tab w:val="left" w:pos="5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B52A9D" w:rsidRPr="00B52A9D" w:rsidRDefault="00222927" w:rsidP="00222927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Заместитель п</w:t>
      </w:r>
      <w:r w:rsidR="005526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редседателя Правления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E45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r w:rsid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="00E45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Мирзамуратов</w:t>
      </w:r>
      <w:proofErr w:type="spellEnd"/>
    </w:p>
    <w:p w:rsidR="00AE7312" w:rsidRDefault="00AE7312"/>
    <w:sectPr w:rsidR="00AE7312" w:rsidSect="002A60EF">
      <w:footerReference w:type="default" r:id="rId8"/>
      <w:pgSz w:w="16838" w:h="11906" w:orient="landscape"/>
      <w:pgMar w:top="709" w:right="395" w:bottom="426" w:left="1134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1C" w:rsidRDefault="00B1441C" w:rsidP="002A60EF">
      <w:pPr>
        <w:spacing w:after="0" w:line="240" w:lineRule="auto"/>
      </w:pPr>
      <w:r>
        <w:separator/>
      </w:r>
    </w:p>
  </w:endnote>
  <w:endnote w:type="continuationSeparator" w:id="0">
    <w:p w:rsidR="00B1441C" w:rsidRDefault="00B1441C" w:rsidP="002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1C" w:rsidRPr="00A26247" w:rsidRDefault="00B1441C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Исп.: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Камал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Н.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Согл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.: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Алимханов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Е.,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Копбаев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О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.,      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proofErr w:type="spellStart"/>
    <w:r w:rsidR="0012745B">
      <w:rPr>
        <w:rFonts w:ascii="Times New Roman" w:eastAsia="Times New Roman" w:hAnsi="Times New Roman" w:cs="Times New Roman"/>
        <w:sz w:val="20"/>
        <w:szCs w:val="20"/>
        <w:lang w:eastAsia="ru-RU"/>
      </w:rPr>
      <w:t>Карабекова</w:t>
    </w:r>
    <w:proofErr w:type="spellEnd"/>
    <w:r w:rsidR="0012745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Г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  </w:t>
    </w:r>
  </w:p>
  <w:p w:rsidR="00B1441C" w:rsidRPr="002A60EF" w:rsidRDefault="00B1441C" w:rsidP="002A60E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______________     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______________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>______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>_______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_________________</w:t>
    </w:r>
  </w:p>
  <w:p w:rsidR="00B1441C" w:rsidRDefault="00B1441C" w:rsidP="002A60EF">
    <w:pPr>
      <w:pStyle w:val="a5"/>
      <w:tabs>
        <w:tab w:val="clear" w:pos="4677"/>
        <w:tab w:val="clear" w:pos="9355"/>
        <w:tab w:val="left" w:pos="16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1C" w:rsidRDefault="00B1441C" w:rsidP="002A60EF">
      <w:pPr>
        <w:spacing w:after="0" w:line="240" w:lineRule="auto"/>
      </w:pPr>
      <w:r>
        <w:separator/>
      </w:r>
    </w:p>
  </w:footnote>
  <w:footnote w:type="continuationSeparator" w:id="0">
    <w:p w:rsidR="00B1441C" w:rsidRDefault="00B1441C" w:rsidP="002A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511"/>
    <w:multiLevelType w:val="hybridMultilevel"/>
    <w:tmpl w:val="E4C6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D44"/>
    <w:multiLevelType w:val="hybridMultilevel"/>
    <w:tmpl w:val="011A91FA"/>
    <w:lvl w:ilvl="0" w:tplc="BC1614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9D"/>
    <w:rsid w:val="000E0E75"/>
    <w:rsid w:val="00116938"/>
    <w:rsid w:val="0012745B"/>
    <w:rsid w:val="00222927"/>
    <w:rsid w:val="00231E7F"/>
    <w:rsid w:val="002A60EF"/>
    <w:rsid w:val="003019FA"/>
    <w:rsid w:val="003155DD"/>
    <w:rsid w:val="0033281F"/>
    <w:rsid w:val="003352D1"/>
    <w:rsid w:val="003354F2"/>
    <w:rsid w:val="00343C45"/>
    <w:rsid w:val="003575C5"/>
    <w:rsid w:val="003B078E"/>
    <w:rsid w:val="003B4531"/>
    <w:rsid w:val="0044478D"/>
    <w:rsid w:val="004746DC"/>
    <w:rsid w:val="00494409"/>
    <w:rsid w:val="005525C8"/>
    <w:rsid w:val="005526DE"/>
    <w:rsid w:val="005808C7"/>
    <w:rsid w:val="005A396A"/>
    <w:rsid w:val="005D0944"/>
    <w:rsid w:val="00626AF6"/>
    <w:rsid w:val="00657CB6"/>
    <w:rsid w:val="00686C52"/>
    <w:rsid w:val="006929A7"/>
    <w:rsid w:val="006A70A9"/>
    <w:rsid w:val="006D030C"/>
    <w:rsid w:val="00701CF8"/>
    <w:rsid w:val="00703DBA"/>
    <w:rsid w:val="007341CD"/>
    <w:rsid w:val="00760A12"/>
    <w:rsid w:val="00767E98"/>
    <w:rsid w:val="007A27CC"/>
    <w:rsid w:val="00823A91"/>
    <w:rsid w:val="00892304"/>
    <w:rsid w:val="008C3189"/>
    <w:rsid w:val="009232C5"/>
    <w:rsid w:val="0092497A"/>
    <w:rsid w:val="009439F9"/>
    <w:rsid w:val="00994F73"/>
    <w:rsid w:val="00996F24"/>
    <w:rsid w:val="009F2288"/>
    <w:rsid w:val="00A26247"/>
    <w:rsid w:val="00A5637E"/>
    <w:rsid w:val="00A75C86"/>
    <w:rsid w:val="00A87886"/>
    <w:rsid w:val="00AE7312"/>
    <w:rsid w:val="00B1441C"/>
    <w:rsid w:val="00B52A9D"/>
    <w:rsid w:val="00BA5BAE"/>
    <w:rsid w:val="00BD2FAB"/>
    <w:rsid w:val="00C428EC"/>
    <w:rsid w:val="00C97B90"/>
    <w:rsid w:val="00CB10B7"/>
    <w:rsid w:val="00E45718"/>
    <w:rsid w:val="00E7341D"/>
    <w:rsid w:val="00EC46E6"/>
    <w:rsid w:val="00ED14CA"/>
    <w:rsid w:val="00EE40D5"/>
    <w:rsid w:val="00EF3D10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B45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0EF"/>
  </w:style>
  <w:style w:type="paragraph" w:styleId="a5">
    <w:name w:val="footer"/>
    <w:basedOn w:val="a"/>
    <w:link w:val="a6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0EF"/>
  </w:style>
  <w:style w:type="paragraph" w:customStyle="1" w:styleId="TableParagraph">
    <w:name w:val="Table Paragraph"/>
    <w:basedOn w:val="a"/>
    <w:uiPriority w:val="1"/>
    <w:qFormat/>
    <w:rsid w:val="00C428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3B45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0EF"/>
  </w:style>
  <w:style w:type="paragraph" w:styleId="a5">
    <w:name w:val="footer"/>
    <w:basedOn w:val="a"/>
    <w:link w:val="a6"/>
    <w:uiPriority w:val="99"/>
    <w:unhideWhenUsed/>
    <w:rsid w:val="002A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0EF"/>
  </w:style>
  <w:style w:type="paragraph" w:customStyle="1" w:styleId="TableParagraph">
    <w:name w:val="Table Paragraph"/>
    <w:basedOn w:val="a"/>
    <w:uiPriority w:val="1"/>
    <w:qFormat/>
    <w:rsid w:val="00C428E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25</cp:revision>
  <cp:lastPrinted>2019-02-08T03:54:00Z</cp:lastPrinted>
  <dcterms:created xsi:type="dcterms:W3CDTF">2014-01-15T10:29:00Z</dcterms:created>
  <dcterms:modified xsi:type="dcterms:W3CDTF">2019-02-08T03:54:00Z</dcterms:modified>
</cp:coreProperties>
</file>